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78" w:rsidRDefault="00943078" w:rsidP="00943078">
      <w:pPr>
        <w:pStyle w:val="Default"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943078">
        <w:rPr>
          <w:b/>
          <w:bCs/>
          <w:sz w:val="28"/>
          <w:szCs w:val="28"/>
        </w:rPr>
        <w:t xml:space="preserve">КРОВЬ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>Кровь</w:t>
      </w:r>
      <w:r w:rsidRPr="00943078">
        <w:rPr>
          <w:sz w:val="28"/>
          <w:szCs w:val="28"/>
        </w:rPr>
        <w:t xml:space="preserve"> является составной частью системы крови</w:t>
      </w:r>
      <w:r w:rsidR="00DE3931">
        <w:rPr>
          <w:sz w:val="28"/>
          <w:szCs w:val="28"/>
        </w:rPr>
        <w:t xml:space="preserve">, которая </w:t>
      </w:r>
      <w:r w:rsidRPr="00943078">
        <w:rPr>
          <w:sz w:val="28"/>
          <w:szCs w:val="28"/>
        </w:rPr>
        <w:t xml:space="preserve">включает 1) кровь, 2) органы кроветворения, 3) лимфу. Все компоненты системы крови развиваются из мезенхимы. Кровь локализуется в кровеносных сосудах и сердце, лимфа – в лимфатических сосудах. </w:t>
      </w:r>
      <w:r w:rsidR="00DE3931">
        <w:rPr>
          <w:sz w:val="28"/>
          <w:szCs w:val="28"/>
        </w:rPr>
        <w:t>(</w:t>
      </w:r>
      <w:proofErr w:type="gramStart"/>
      <w:r w:rsidR="00DE3931" w:rsidRPr="00DE3931">
        <w:rPr>
          <w:i/>
          <w:sz w:val="28"/>
          <w:szCs w:val="28"/>
        </w:rPr>
        <w:t>к</w:t>
      </w:r>
      <w:proofErr w:type="gramEnd"/>
      <w:r w:rsidRPr="00DE3931">
        <w:rPr>
          <w:i/>
          <w:sz w:val="28"/>
          <w:szCs w:val="28"/>
        </w:rPr>
        <w:t xml:space="preserve"> органам кроветворения относятся красный костный мозг, тимус, лимфатические узлы, селезенка, лимфатические узелки пищеварительного тракта, дыхательных путей и других органов</w:t>
      </w:r>
      <w:r w:rsidR="00DE3931">
        <w:rPr>
          <w:sz w:val="28"/>
          <w:szCs w:val="28"/>
        </w:rPr>
        <w:t>)</w:t>
      </w:r>
      <w:r w:rsidRPr="00943078">
        <w:rPr>
          <w:sz w:val="28"/>
          <w:szCs w:val="28"/>
        </w:rPr>
        <w:t xml:space="preserve">. Между всеми компонентами системы крови имеется тесная генетическая и функциональная связь. Генетическая связь заключается в том, что все компоненты системы крови развиваются из одного и того же источника. Функциональная связь заключается в </w:t>
      </w:r>
      <w:r w:rsidR="00C60B53">
        <w:rPr>
          <w:sz w:val="28"/>
          <w:szCs w:val="28"/>
        </w:rPr>
        <w:t xml:space="preserve">постоянной физиологической регенерации в органах кроветворения клеток крови погибших путем </w:t>
      </w:r>
      <w:proofErr w:type="spellStart"/>
      <w:r w:rsidR="00C60B53">
        <w:rPr>
          <w:sz w:val="28"/>
          <w:szCs w:val="28"/>
        </w:rPr>
        <w:t>апоптоза</w:t>
      </w:r>
      <w:proofErr w:type="spellEnd"/>
      <w:r w:rsidR="00C60B53">
        <w:rPr>
          <w:sz w:val="28"/>
          <w:szCs w:val="28"/>
        </w:rPr>
        <w:t xml:space="preserve"> или некроза, т.е. количество форменных э</w:t>
      </w:r>
      <w:r w:rsidRPr="00943078">
        <w:rPr>
          <w:sz w:val="28"/>
          <w:szCs w:val="28"/>
        </w:rPr>
        <w:t xml:space="preserve">лементов крови отличается постоянством. </w:t>
      </w:r>
    </w:p>
    <w:p w:rsidR="00C60B53" w:rsidRDefault="00C60B53" w:rsidP="00C60B53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943078">
        <w:rPr>
          <w:b/>
          <w:bCs/>
          <w:sz w:val="28"/>
          <w:szCs w:val="28"/>
        </w:rPr>
        <w:t>СТРОЕНИЕ КРОВИ</w:t>
      </w:r>
    </w:p>
    <w:p w:rsidR="00943078" w:rsidRPr="00943078" w:rsidRDefault="00C60B53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Кровь </w:t>
      </w:r>
      <w:r w:rsidR="00943078" w:rsidRPr="00943078">
        <w:rPr>
          <w:sz w:val="28"/>
          <w:szCs w:val="28"/>
        </w:rPr>
        <w:t>относится к тканям внутренней среды</w:t>
      </w:r>
      <w:r>
        <w:rPr>
          <w:sz w:val="28"/>
          <w:szCs w:val="28"/>
        </w:rPr>
        <w:t xml:space="preserve"> и </w:t>
      </w:r>
      <w:r w:rsidR="00943078" w:rsidRPr="00943078">
        <w:rPr>
          <w:sz w:val="28"/>
          <w:szCs w:val="28"/>
        </w:rPr>
        <w:t>состоит из клеток и межклеточного вещества. Межклеточн</w:t>
      </w:r>
      <w:r>
        <w:rPr>
          <w:sz w:val="28"/>
          <w:szCs w:val="28"/>
        </w:rPr>
        <w:t>ое</w:t>
      </w:r>
      <w:r w:rsidR="00943078" w:rsidRPr="00943078">
        <w:rPr>
          <w:sz w:val="28"/>
          <w:szCs w:val="28"/>
        </w:rPr>
        <w:t xml:space="preserve"> вещество</w:t>
      </w:r>
      <w:r>
        <w:rPr>
          <w:sz w:val="28"/>
          <w:szCs w:val="28"/>
        </w:rPr>
        <w:t xml:space="preserve"> это</w:t>
      </w:r>
      <w:r w:rsidR="00943078" w:rsidRPr="00943078">
        <w:rPr>
          <w:sz w:val="28"/>
          <w:szCs w:val="28"/>
        </w:rPr>
        <w:t xml:space="preserve"> плазма крови, к клеточным элементам относятся эритроциты, лейкоциты и тромбоциты.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Форменные элементы </w:t>
      </w:r>
      <w:r w:rsidRPr="00943078">
        <w:rPr>
          <w:sz w:val="28"/>
          <w:szCs w:val="28"/>
        </w:rPr>
        <w:t xml:space="preserve">крови составляют примерно 40-45%, все остальное – </w:t>
      </w:r>
      <w:r w:rsidRPr="00943078">
        <w:rPr>
          <w:i/>
          <w:iCs/>
          <w:sz w:val="28"/>
          <w:szCs w:val="28"/>
        </w:rPr>
        <w:t xml:space="preserve">плазма </w:t>
      </w:r>
      <w:r w:rsidRPr="00943078">
        <w:rPr>
          <w:sz w:val="28"/>
          <w:szCs w:val="28"/>
        </w:rPr>
        <w:t xml:space="preserve">крови. Количество крови в организме </w:t>
      </w:r>
      <w:r w:rsidR="00B0526F">
        <w:rPr>
          <w:sz w:val="28"/>
          <w:szCs w:val="28"/>
        </w:rPr>
        <w:t xml:space="preserve">животных </w:t>
      </w:r>
      <w:r w:rsidRPr="00943078">
        <w:rPr>
          <w:sz w:val="28"/>
          <w:szCs w:val="28"/>
        </w:rPr>
        <w:t xml:space="preserve">составляет </w:t>
      </w:r>
      <w:r w:rsidR="00B0526F">
        <w:rPr>
          <w:sz w:val="28"/>
          <w:szCs w:val="28"/>
        </w:rPr>
        <w:t>от 6 до 10</w:t>
      </w:r>
      <w:r w:rsidRPr="00943078">
        <w:rPr>
          <w:sz w:val="28"/>
          <w:szCs w:val="28"/>
        </w:rPr>
        <w:t xml:space="preserve">% массы тела. </w:t>
      </w:r>
    </w:p>
    <w:p w:rsidR="00B0526F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>Функции крови</w:t>
      </w:r>
      <w:r w:rsidRPr="00943078">
        <w:rPr>
          <w:sz w:val="28"/>
          <w:szCs w:val="28"/>
        </w:rPr>
        <w:t xml:space="preserve">: </w:t>
      </w:r>
    </w:p>
    <w:p w:rsidR="00B0526F" w:rsidRDefault="00B0526F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Т</w:t>
      </w:r>
      <w:r w:rsidR="00943078" w:rsidRPr="00943078">
        <w:rPr>
          <w:sz w:val="28"/>
          <w:szCs w:val="28"/>
        </w:rPr>
        <w:t>ранспортная</w:t>
      </w:r>
      <w:r>
        <w:rPr>
          <w:sz w:val="28"/>
          <w:szCs w:val="28"/>
        </w:rPr>
        <w:t>, в том числе газообмен (</w:t>
      </w:r>
      <w:r w:rsidR="00943078" w:rsidRPr="00943078">
        <w:rPr>
          <w:sz w:val="28"/>
          <w:szCs w:val="28"/>
        </w:rPr>
        <w:t>дыхательная</w:t>
      </w:r>
      <w:r>
        <w:rPr>
          <w:sz w:val="28"/>
          <w:szCs w:val="28"/>
        </w:rPr>
        <w:t xml:space="preserve">) и </w:t>
      </w:r>
      <w:r w:rsidR="00943078" w:rsidRPr="00943078">
        <w:rPr>
          <w:sz w:val="28"/>
          <w:szCs w:val="28"/>
        </w:rPr>
        <w:t xml:space="preserve">трофическая; </w:t>
      </w:r>
    </w:p>
    <w:p w:rsidR="00B0526F" w:rsidRDefault="00B0526F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3078" w:rsidRPr="00943078">
        <w:rPr>
          <w:sz w:val="28"/>
          <w:szCs w:val="28"/>
        </w:rPr>
        <w:t>)</w:t>
      </w:r>
      <w:r>
        <w:rPr>
          <w:sz w:val="28"/>
          <w:szCs w:val="28"/>
        </w:rPr>
        <w:t xml:space="preserve"> Терморегуляторная – распределение тепла между органами;</w:t>
      </w:r>
    </w:p>
    <w:p w:rsidR="00B0526F" w:rsidRDefault="00B0526F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Г</w:t>
      </w:r>
      <w:r w:rsidRPr="00943078">
        <w:rPr>
          <w:sz w:val="28"/>
          <w:szCs w:val="28"/>
        </w:rPr>
        <w:t>омеостатическая (поддержание постоянства внутренней среды)</w:t>
      </w:r>
      <w:r>
        <w:rPr>
          <w:sz w:val="28"/>
          <w:szCs w:val="28"/>
        </w:rPr>
        <w:t>;</w:t>
      </w:r>
    </w:p>
    <w:p w:rsidR="00B0526F" w:rsidRDefault="00B0526F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Защитная;</w:t>
      </w:r>
    </w:p>
    <w:p w:rsid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sz w:val="28"/>
          <w:szCs w:val="28"/>
        </w:rPr>
        <w:t xml:space="preserve">5) </w:t>
      </w:r>
      <w:proofErr w:type="spellStart"/>
      <w:r w:rsidR="00B0526F">
        <w:rPr>
          <w:sz w:val="28"/>
          <w:szCs w:val="28"/>
        </w:rPr>
        <w:t>Гемостатическая</w:t>
      </w:r>
      <w:proofErr w:type="spellEnd"/>
      <w:r w:rsidR="00B0526F">
        <w:rPr>
          <w:sz w:val="28"/>
          <w:szCs w:val="28"/>
        </w:rPr>
        <w:t xml:space="preserve"> – при повреждении сосудистой стенки способность к образованию тромбов.</w:t>
      </w:r>
    </w:p>
    <w:p w:rsid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Плазма крови </w:t>
      </w:r>
      <w:r w:rsidRPr="00943078">
        <w:rPr>
          <w:sz w:val="28"/>
          <w:szCs w:val="28"/>
        </w:rPr>
        <w:t>включает 90-93% воды, 6-7,5% белков, среди которых – альбумины, глобулины и фибриноген</w:t>
      </w:r>
      <w:r w:rsidR="00B0526F">
        <w:rPr>
          <w:sz w:val="28"/>
          <w:szCs w:val="28"/>
        </w:rPr>
        <w:t>, антикоагулянты</w:t>
      </w:r>
      <w:r w:rsidRPr="00943078">
        <w:rPr>
          <w:sz w:val="28"/>
          <w:szCs w:val="28"/>
        </w:rPr>
        <w:t xml:space="preserve">, а остальные 2,5-4% </w:t>
      </w:r>
      <w:r w:rsidRPr="00943078">
        <w:rPr>
          <w:sz w:val="28"/>
          <w:szCs w:val="28"/>
        </w:rPr>
        <w:lastRenderedPageBreak/>
        <w:t xml:space="preserve">составляют другие органические вещества и минеральные соли. За счет солей поддерживается постоянное осмотическое давление плазмы крови. Если из плазмы крови удалить фибриноген, то останется сыворотка крови. Плазма крови имеет рН 7,36. </w:t>
      </w:r>
    </w:p>
    <w:p w:rsidR="0024639D" w:rsidRPr="00943078" w:rsidRDefault="0024639D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Количественные показатели соотношения плазмы крови и форменных элементов называется </w:t>
      </w:r>
      <w:r w:rsidRPr="0024639D">
        <w:rPr>
          <w:i/>
          <w:sz w:val="28"/>
          <w:szCs w:val="28"/>
        </w:rPr>
        <w:t>гематокрит</w:t>
      </w:r>
      <w:r>
        <w:rPr>
          <w:sz w:val="28"/>
          <w:szCs w:val="28"/>
        </w:rPr>
        <w:t xml:space="preserve">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b/>
          <w:bCs/>
          <w:sz w:val="28"/>
          <w:szCs w:val="28"/>
        </w:rPr>
        <w:t xml:space="preserve">Эритроциты. </w:t>
      </w:r>
      <w:r w:rsidRPr="00943078">
        <w:rPr>
          <w:sz w:val="28"/>
          <w:szCs w:val="28"/>
        </w:rPr>
        <w:t>Эритроциты составляют в 1 л крови 4-</w:t>
      </w:r>
      <w:r w:rsidR="0024639D">
        <w:rPr>
          <w:sz w:val="28"/>
          <w:szCs w:val="28"/>
        </w:rPr>
        <w:t>8˟</w:t>
      </w:r>
      <w:r w:rsidRPr="00943078">
        <w:rPr>
          <w:sz w:val="28"/>
          <w:szCs w:val="28"/>
        </w:rPr>
        <w:t>10</w:t>
      </w:r>
      <w:r w:rsidRPr="0024639D">
        <w:rPr>
          <w:sz w:val="28"/>
          <w:szCs w:val="28"/>
          <w:vertAlign w:val="superscript"/>
        </w:rPr>
        <w:t>12</w:t>
      </w:r>
      <w:r w:rsidRPr="00943078">
        <w:rPr>
          <w:sz w:val="28"/>
          <w:szCs w:val="28"/>
        </w:rPr>
        <w:t xml:space="preserve">. Повышенное количество эритроцитов называется </w:t>
      </w:r>
      <w:r w:rsidRPr="0024639D">
        <w:rPr>
          <w:i/>
          <w:sz w:val="28"/>
          <w:szCs w:val="28"/>
        </w:rPr>
        <w:t>эритроцитозом</w:t>
      </w:r>
      <w:r w:rsidRPr="00943078">
        <w:rPr>
          <w:sz w:val="28"/>
          <w:szCs w:val="28"/>
        </w:rPr>
        <w:t xml:space="preserve">, пониженное – </w:t>
      </w:r>
      <w:proofErr w:type="spellStart"/>
      <w:r w:rsidRPr="0024639D">
        <w:rPr>
          <w:i/>
          <w:sz w:val="28"/>
          <w:szCs w:val="28"/>
        </w:rPr>
        <w:t>эритропенией</w:t>
      </w:r>
      <w:proofErr w:type="spellEnd"/>
      <w:r w:rsidRPr="00943078">
        <w:rPr>
          <w:sz w:val="28"/>
          <w:szCs w:val="28"/>
        </w:rPr>
        <w:t xml:space="preserve">. </w:t>
      </w:r>
      <w:r w:rsidR="0024639D">
        <w:rPr>
          <w:sz w:val="28"/>
          <w:szCs w:val="28"/>
        </w:rPr>
        <w:t xml:space="preserve">У млекопитающих эритроциты утратили ядро, у птиц, пресмыкающихся и рептилий ядра сохранены.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B09BB">
        <w:rPr>
          <w:bCs/>
          <w:i/>
          <w:iCs/>
          <w:sz w:val="28"/>
          <w:szCs w:val="28"/>
        </w:rPr>
        <w:t>Форма эритроцитов.</w:t>
      </w:r>
      <w:r w:rsidRPr="00943078">
        <w:rPr>
          <w:b/>
          <w:bCs/>
          <w:i/>
          <w:iCs/>
          <w:sz w:val="28"/>
          <w:szCs w:val="28"/>
        </w:rPr>
        <w:t xml:space="preserve"> </w:t>
      </w:r>
      <w:r w:rsidRPr="00943078">
        <w:rPr>
          <w:sz w:val="28"/>
          <w:szCs w:val="28"/>
        </w:rPr>
        <w:t>80% составляют эритроциты в виде двояковогнут</w:t>
      </w:r>
      <w:r w:rsidR="0024639D">
        <w:rPr>
          <w:sz w:val="28"/>
          <w:szCs w:val="28"/>
        </w:rPr>
        <w:t>ого</w:t>
      </w:r>
      <w:r w:rsidRPr="00943078">
        <w:rPr>
          <w:sz w:val="28"/>
          <w:szCs w:val="28"/>
        </w:rPr>
        <w:t xml:space="preserve"> диск</w:t>
      </w:r>
      <w:r w:rsidR="0024639D">
        <w:rPr>
          <w:sz w:val="28"/>
          <w:szCs w:val="28"/>
        </w:rPr>
        <w:t>а</w:t>
      </w:r>
      <w:r w:rsidRPr="00943078">
        <w:rPr>
          <w:sz w:val="28"/>
          <w:szCs w:val="28"/>
        </w:rPr>
        <w:t xml:space="preserve"> </w:t>
      </w:r>
      <w:r w:rsidR="0024639D">
        <w:rPr>
          <w:sz w:val="28"/>
          <w:szCs w:val="28"/>
        </w:rPr>
        <w:t xml:space="preserve">- </w:t>
      </w:r>
      <w:proofErr w:type="spellStart"/>
      <w:r w:rsidR="0024639D">
        <w:rPr>
          <w:sz w:val="28"/>
          <w:szCs w:val="28"/>
        </w:rPr>
        <w:t>дискоциты</w:t>
      </w:r>
      <w:proofErr w:type="spellEnd"/>
      <w:r w:rsidRPr="00943078">
        <w:rPr>
          <w:sz w:val="28"/>
          <w:szCs w:val="28"/>
        </w:rPr>
        <w:t xml:space="preserve">, центральная часть эритроцита более светлая. </w:t>
      </w:r>
      <w:r w:rsidR="0024639D">
        <w:rPr>
          <w:sz w:val="28"/>
          <w:szCs w:val="28"/>
        </w:rPr>
        <w:t xml:space="preserve">У верблюда, ламы и оленя эритроциты имеют форму овала.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sz w:val="28"/>
          <w:szCs w:val="28"/>
        </w:rPr>
        <w:t xml:space="preserve">Кроме </w:t>
      </w:r>
      <w:proofErr w:type="spellStart"/>
      <w:r w:rsidRPr="00943078">
        <w:rPr>
          <w:sz w:val="28"/>
          <w:szCs w:val="28"/>
        </w:rPr>
        <w:t>дискоцитов</w:t>
      </w:r>
      <w:proofErr w:type="spellEnd"/>
      <w:r w:rsidRPr="00943078">
        <w:rPr>
          <w:sz w:val="28"/>
          <w:szCs w:val="28"/>
        </w:rPr>
        <w:t xml:space="preserve"> имеются и другие формы: 1) </w:t>
      </w:r>
      <w:proofErr w:type="spellStart"/>
      <w:r w:rsidR="002A51AE" w:rsidRPr="00943078">
        <w:rPr>
          <w:sz w:val="28"/>
          <w:szCs w:val="28"/>
        </w:rPr>
        <w:t>сфероциты</w:t>
      </w:r>
      <w:proofErr w:type="spellEnd"/>
      <w:r w:rsidR="002A51AE" w:rsidRPr="00943078">
        <w:rPr>
          <w:sz w:val="28"/>
          <w:szCs w:val="28"/>
        </w:rPr>
        <w:t xml:space="preserve"> </w:t>
      </w:r>
      <w:r w:rsidR="002A51AE">
        <w:rPr>
          <w:sz w:val="28"/>
          <w:szCs w:val="28"/>
        </w:rPr>
        <w:t>– сферической формы</w:t>
      </w:r>
      <w:r w:rsidRPr="00943078">
        <w:rPr>
          <w:sz w:val="28"/>
          <w:szCs w:val="28"/>
        </w:rPr>
        <w:t xml:space="preserve">; 2) </w:t>
      </w:r>
      <w:proofErr w:type="spellStart"/>
      <w:r w:rsidRPr="00943078">
        <w:rPr>
          <w:sz w:val="28"/>
          <w:szCs w:val="28"/>
        </w:rPr>
        <w:t>стоматоциты</w:t>
      </w:r>
      <w:proofErr w:type="spellEnd"/>
      <w:r w:rsidR="002A51AE">
        <w:rPr>
          <w:sz w:val="28"/>
          <w:szCs w:val="28"/>
        </w:rPr>
        <w:t xml:space="preserve"> – вогнутой внутрь формы</w:t>
      </w:r>
      <w:r w:rsidRPr="00943078">
        <w:rPr>
          <w:sz w:val="28"/>
          <w:szCs w:val="28"/>
        </w:rPr>
        <w:t xml:space="preserve">; 3) </w:t>
      </w:r>
      <w:r w:rsidR="002A51AE" w:rsidRPr="00943078">
        <w:rPr>
          <w:sz w:val="28"/>
          <w:szCs w:val="28"/>
        </w:rPr>
        <w:t xml:space="preserve">эхиноциты </w:t>
      </w:r>
      <w:r w:rsidR="002A51AE">
        <w:rPr>
          <w:sz w:val="28"/>
          <w:szCs w:val="28"/>
        </w:rPr>
        <w:t>– имеют множество мелких выростов</w:t>
      </w:r>
      <w:r w:rsidRPr="00943078">
        <w:rPr>
          <w:sz w:val="28"/>
          <w:szCs w:val="28"/>
        </w:rPr>
        <w:t xml:space="preserve">; 4) </w:t>
      </w:r>
      <w:proofErr w:type="spellStart"/>
      <w:r w:rsidR="002A51AE">
        <w:rPr>
          <w:sz w:val="28"/>
          <w:szCs w:val="28"/>
        </w:rPr>
        <w:t>овалоциты</w:t>
      </w:r>
      <w:proofErr w:type="spellEnd"/>
      <w:r w:rsidRPr="00943078">
        <w:rPr>
          <w:sz w:val="28"/>
          <w:szCs w:val="28"/>
        </w:rPr>
        <w:t xml:space="preserve">; 5) </w:t>
      </w:r>
      <w:r w:rsidR="002A51AE">
        <w:rPr>
          <w:sz w:val="28"/>
          <w:szCs w:val="28"/>
        </w:rPr>
        <w:t xml:space="preserve">серповидной или другой формы.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sz w:val="28"/>
          <w:szCs w:val="28"/>
        </w:rPr>
        <w:t xml:space="preserve">Эритроцит – </w:t>
      </w:r>
      <w:r w:rsidR="005C2D8F">
        <w:rPr>
          <w:sz w:val="28"/>
          <w:szCs w:val="28"/>
        </w:rPr>
        <w:t xml:space="preserve">это </w:t>
      </w:r>
      <w:proofErr w:type="spellStart"/>
      <w:r w:rsidRPr="00943078">
        <w:rPr>
          <w:sz w:val="28"/>
          <w:szCs w:val="28"/>
        </w:rPr>
        <w:t>постклеточная</w:t>
      </w:r>
      <w:proofErr w:type="spellEnd"/>
      <w:r w:rsidRPr="00943078">
        <w:rPr>
          <w:sz w:val="28"/>
          <w:szCs w:val="28"/>
        </w:rPr>
        <w:t xml:space="preserve"> структура, </w:t>
      </w:r>
      <w:r w:rsidR="005C2D8F">
        <w:rPr>
          <w:sz w:val="28"/>
          <w:szCs w:val="28"/>
        </w:rPr>
        <w:t>в цитоплазме имеются элементы цитоскелета</w:t>
      </w:r>
      <w:r w:rsidRPr="00943078">
        <w:rPr>
          <w:sz w:val="28"/>
          <w:szCs w:val="28"/>
        </w:rPr>
        <w:t xml:space="preserve"> и </w:t>
      </w:r>
      <w:r w:rsidR="005C2D8F">
        <w:rPr>
          <w:sz w:val="28"/>
          <w:szCs w:val="28"/>
        </w:rPr>
        <w:t>единичные рибосомы</w:t>
      </w:r>
      <w:r w:rsidRPr="00943078">
        <w:rPr>
          <w:sz w:val="28"/>
          <w:szCs w:val="28"/>
        </w:rPr>
        <w:t xml:space="preserve">. </w:t>
      </w:r>
      <w:r w:rsidRPr="00943078">
        <w:rPr>
          <w:i/>
          <w:iCs/>
          <w:sz w:val="28"/>
          <w:szCs w:val="28"/>
        </w:rPr>
        <w:t xml:space="preserve">Плазмолемма </w:t>
      </w:r>
      <w:r w:rsidRPr="00943078">
        <w:rPr>
          <w:sz w:val="28"/>
          <w:szCs w:val="28"/>
        </w:rPr>
        <w:t xml:space="preserve">эритроцита имеет толщину 20 </w:t>
      </w:r>
      <w:proofErr w:type="spellStart"/>
      <w:r w:rsidRPr="00943078">
        <w:rPr>
          <w:sz w:val="28"/>
          <w:szCs w:val="28"/>
        </w:rPr>
        <w:t>нм</w:t>
      </w:r>
      <w:proofErr w:type="spellEnd"/>
      <w:r w:rsidRPr="00943078">
        <w:rPr>
          <w:sz w:val="28"/>
          <w:szCs w:val="28"/>
        </w:rPr>
        <w:t xml:space="preserve">. На поверхности плазмолеммы могут быть адсорбированы гликопротеиды, аминокислоты, протеины, ферменты, гормоны, лекарственные и другие вещества. На внутренней поверхности плазмолеммы локализованы гликолитические ферменты, </w:t>
      </w:r>
      <w:proofErr w:type="spellStart"/>
      <w:r w:rsidRPr="00943078">
        <w:rPr>
          <w:sz w:val="28"/>
          <w:szCs w:val="28"/>
        </w:rPr>
        <w:t>Na</w:t>
      </w:r>
      <w:proofErr w:type="spellEnd"/>
      <w:r w:rsidRPr="00943078">
        <w:rPr>
          <w:sz w:val="28"/>
          <w:szCs w:val="28"/>
        </w:rPr>
        <w:t xml:space="preserve">-АТФ-аза, К-АТФ-аза. К этой поверхности прилежит гемоглобин.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EB09BB">
        <w:rPr>
          <w:bCs/>
          <w:i/>
          <w:iCs/>
          <w:sz w:val="28"/>
          <w:szCs w:val="28"/>
        </w:rPr>
        <w:t>Плазмолемма эритроцит</w:t>
      </w:r>
      <w:r w:rsidR="005C2D8F" w:rsidRPr="00EB09BB">
        <w:rPr>
          <w:bCs/>
          <w:i/>
          <w:iCs/>
          <w:sz w:val="28"/>
          <w:szCs w:val="28"/>
        </w:rPr>
        <w:t>а</w:t>
      </w:r>
      <w:r w:rsidRPr="00943078">
        <w:rPr>
          <w:b/>
          <w:bCs/>
          <w:i/>
          <w:iCs/>
          <w:sz w:val="28"/>
          <w:szCs w:val="28"/>
        </w:rPr>
        <w:t xml:space="preserve"> </w:t>
      </w:r>
      <w:r w:rsidRPr="00943078">
        <w:rPr>
          <w:sz w:val="28"/>
          <w:szCs w:val="28"/>
        </w:rPr>
        <w:t xml:space="preserve">состоит из липидов и белков примерно в одинаковом количестве, гликолипидов и гликопротеидов – 5%. </w:t>
      </w:r>
    </w:p>
    <w:p w:rsid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sz w:val="28"/>
          <w:szCs w:val="28"/>
        </w:rPr>
        <w:t xml:space="preserve">После гибели эритроцит </w:t>
      </w:r>
      <w:proofErr w:type="spellStart"/>
      <w:r w:rsidRPr="00943078">
        <w:rPr>
          <w:sz w:val="28"/>
          <w:szCs w:val="28"/>
        </w:rPr>
        <w:t>фагоцитируется</w:t>
      </w:r>
      <w:proofErr w:type="spellEnd"/>
      <w:r w:rsidRPr="00943078">
        <w:rPr>
          <w:sz w:val="28"/>
          <w:szCs w:val="28"/>
        </w:rPr>
        <w:t xml:space="preserve"> макрофагом в селезенке.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sz w:val="28"/>
          <w:szCs w:val="28"/>
        </w:rPr>
        <w:t xml:space="preserve">В крови </w:t>
      </w:r>
      <w:r w:rsidR="00E92BE2">
        <w:rPr>
          <w:sz w:val="28"/>
          <w:szCs w:val="28"/>
        </w:rPr>
        <w:t>животных</w:t>
      </w:r>
      <w:r w:rsidRPr="00943078">
        <w:rPr>
          <w:sz w:val="28"/>
          <w:szCs w:val="28"/>
        </w:rPr>
        <w:t xml:space="preserve"> имеется 1-5% молодых эритроцитов – </w:t>
      </w:r>
      <w:proofErr w:type="spellStart"/>
      <w:r w:rsidRPr="00943078">
        <w:rPr>
          <w:sz w:val="28"/>
          <w:szCs w:val="28"/>
        </w:rPr>
        <w:t>ретикулоцитов</w:t>
      </w:r>
      <w:proofErr w:type="spellEnd"/>
      <w:r w:rsidRPr="00943078">
        <w:rPr>
          <w:sz w:val="28"/>
          <w:szCs w:val="28"/>
        </w:rPr>
        <w:t xml:space="preserve">. В </w:t>
      </w:r>
      <w:r w:rsidR="00E92BE2">
        <w:rPr>
          <w:sz w:val="28"/>
          <w:szCs w:val="28"/>
        </w:rPr>
        <w:t>них</w:t>
      </w:r>
      <w:r w:rsidRPr="00943078">
        <w:rPr>
          <w:sz w:val="28"/>
          <w:szCs w:val="28"/>
        </w:rPr>
        <w:t xml:space="preserve"> сохран</w:t>
      </w:r>
      <w:r w:rsidR="00E92BE2">
        <w:rPr>
          <w:sz w:val="28"/>
          <w:szCs w:val="28"/>
        </w:rPr>
        <w:t>яются остатки ЭПС</w:t>
      </w:r>
      <w:r w:rsidR="00BB1E94">
        <w:rPr>
          <w:sz w:val="28"/>
          <w:szCs w:val="28"/>
        </w:rPr>
        <w:t xml:space="preserve">, </w:t>
      </w:r>
      <w:proofErr w:type="spellStart"/>
      <w:r w:rsidR="00BB1E94">
        <w:rPr>
          <w:sz w:val="28"/>
          <w:szCs w:val="28"/>
        </w:rPr>
        <w:t>полисомы</w:t>
      </w:r>
      <w:proofErr w:type="spellEnd"/>
      <w:r w:rsidRPr="00943078">
        <w:rPr>
          <w:sz w:val="28"/>
          <w:szCs w:val="28"/>
        </w:rPr>
        <w:t xml:space="preserve"> и митохондри</w:t>
      </w:r>
      <w:r w:rsidR="00BB1E94">
        <w:rPr>
          <w:sz w:val="28"/>
          <w:szCs w:val="28"/>
        </w:rPr>
        <w:t>и</w:t>
      </w:r>
      <w:r w:rsidRPr="00943078">
        <w:rPr>
          <w:sz w:val="28"/>
          <w:szCs w:val="28"/>
        </w:rPr>
        <w:t xml:space="preserve">. </w:t>
      </w:r>
      <w:r w:rsidR="00E92BE2">
        <w:rPr>
          <w:sz w:val="28"/>
          <w:szCs w:val="28"/>
        </w:rPr>
        <w:t>(</w:t>
      </w:r>
      <w:proofErr w:type="gramStart"/>
      <w:r w:rsidR="00E92BE2">
        <w:rPr>
          <w:i/>
          <w:sz w:val="28"/>
          <w:szCs w:val="28"/>
        </w:rPr>
        <w:t>п</w:t>
      </w:r>
      <w:r w:rsidRPr="00E92BE2">
        <w:rPr>
          <w:i/>
          <w:sz w:val="28"/>
          <w:szCs w:val="28"/>
        </w:rPr>
        <w:t>ри</w:t>
      </w:r>
      <w:proofErr w:type="gramEnd"/>
      <w:r w:rsidRPr="00E92BE2">
        <w:rPr>
          <w:i/>
          <w:sz w:val="28"/>
          <w:szCs w:val="28"/>
        </w:rPr>
        <w:t xml:space="preserve"> </w:t>
      </w:r>
      <w:proofErr w:type="spellStart"/>
      <w:r w:rsidRPr="00E92BE2">
        <w:rPr>
          <w:i/>
          <w:sz w:val="28"/>
          <w:szCs w:val="28"/>
        </w:rPr>
        <w:t>субвитальной</w:t>
      </w:r>
      <w:proofErr w:type="spellEnd"/>
      <w:r w:rsidRPr="00E92BE2">
        <w:rPr>
          <w:i/>
          <w:sz w:val="28"/>
          <w:szCs w:val="28"/>
        </w:rPr>
        <w:t xml:space="preserve"> окраске в </w:t>
      </w:r>
      <w:proofErr w:type="spellStart"/>
      <w:r w:rsidRPr="00E92BE2">
        <w:rPr>
          <w:i/>
          <w:sz w:val="28"/>
          <w:szCs w:val="28"/>
        </w:rPr>
        <w:t>ретикулоците</w:t>
      </w:r>
      <w:proofErr w:type="spellEnd"/>
      <w:r w:rsidRPr="00E92BE2">
        <w:rPr>
          <w:i/>
          <w:sz w:val="28"/>
          <w:szCs w:val="28"/>
        </w:rPr>
        <w:t xml:space="preserve"> видны остатки этих органелл в виде </w:t>
      </w:r>
      <w:proofErr w:type="spellStart"/>
      <w:r w:rsidRPr="00E92BE2">
        <w:rPr>
          <w:i/>
          <w:sz w:val="28"/>
          <w:szCs w:val="28"/>
        </w:rPr>
        <w:t>ретикулофиламентозной</w:t>
      </w:r>
      <w:proofErr w:type="spellEnd"/>
      <w:r w:rsidRPr="00E92BE2">
        <w:rPr>
          <w:i/>
          <w:sz w:val="28"/>
          <w:szCs w:val="28"/>
        </w:rPr>
        <w:t xml:space="preserve"> субстанции. От этого и произошло название молодого эритроцита – </w:t>
      </w:r>
      <w:proofErr w:type="spellStart"/>
      <w:r w:rsidRPr="00E92BE2">
        <w:rPr>
          <w:i/>
          <w:sz w:val="28"/>
          <w:szCs w:val="28"/>
        </w:rPr>
        <w:t>ретикулоцит</w:t>
      </w:r>
      <w:proofErr w:type="spellEnd"/>
      <w:r w:rsidR="00E92BE2">
        <w:rPr>
          <w:sz w:val="28"/>
          <w:szCs w:val="28"/>
        </w:rPr>
        <w:t>)</w:t>
      </w:r>
      <w:r w:rsidRPr="00943078">
        <w:rPr>
          <w:sz w:val="28"/>
          <w:szCs w:val="28"/>
        </w:rPr>
        <w:t xml:space="preserve">. В </w:t>
      </w:r>
      <w:proofErr w:type="spellStart"/>
      <w:r w:rsidRPr="00943078">
        <w:rPr>
          <w:sz w:val="28"/>
          <w:szCs w:val="28"/>
        </w:rPr>
        <w:t>ретикулоцитах</w:t>
      </w:r>
      <w:proofErr w:type="spellEnd"/>
      <w:r w:rsidRPr="00943078">
        <w:rPr>
          <w:sz w:val="28"/>
          <w:szCs w:val="28"/>
        </w:rPr>
        <w:t xml:space="preserve"> на остатках ЭПС осуществляется синтез белка глобина, необходимого для образования гемоглобина. </w:t>
      </w:r>
      <w:proofErr w:type="spellStart"/>
      <w:r w:rsidRPr="00943078">
        <w:rPr>
          <w:sz w:val="28"/>
          <w:szCs w:val="28"/>
        </w:rPr>
        <w:t>Ретикулоциты</w:t>
      </w:r>
      <w:proofErr w:type="spellEnd"/>
      <w:r w:rsidRPr="00943078">
        <w:rPr>
          <w:sz w:val="28"/>
          <w:szCs w:val="28"/>
        </w:rPr>
        <w:t xml:space="preserve"> дозревают в синусоидах красного костного мозга или в периферических сосудах.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Продолжительность жизни </w:t>
      </w:r>
      <w:r w:rsidRPr="00943078">
        <w:rPr>
          <w:sz w:val="28"/>
          <w:szCs w:val="28"/>
        </w:rPr>
        <w:t xml:space="preserve">эритроцита составляет </w:t>
      </w:r>
      <w:r w:rsidR="00E92BE2">
        <w:rPr>
          <w:sz w:val="28"/>
          <w:szCs w:val="28"/>
        </w:rPr>
        <w:t xml:space="preserve">от 100 до </w:t>
      </w:r>
      <w:r w:rsidRPr="00943078">
        <w:rPr>
          <w:sz w:val="28"/>
          <w:szCs w:val="28"/>
        </w:rPr>
        <w:t>120 суток.</w:t>
      </w:r>
      <w:r w:rsidRPr="00943078">
        <w:rPr>
          <w:i/>
          <w:iCs/>
          <w:sz w:val="28"/>
          <w:szCs w:val="28"/>
        </w:rPr>
        <w:t xml:space="preserve"> </w:t>
      </w:r>
    </w:p>
    <w:p w:rsidR="002A6D68" w:rsidRDefault="002A6D68" w:rsidP="00117D8B">
      <w:pPr>
        <w:pStyle w:val="Default"/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117D8B" w:rsidRDefault="00117D8B" w:rsidP="00117D8B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943078">
        <w:rPr>
          <w:b/>
          <w:bCs/>
          <w:sz w:val="28"/>
          <w:szCs w:val="28"/>
        </w:rPr>
        <w:t>ОБЩАЯ ХАРАКТЕРИСТИКА ЛЕЙКОЦИТОВ</w:t>
      </w:r>
      <w:r w:rsidRPr="00943078">
        <w:rPr>
          <w:sz w:val="28"/>
          <w:szCs w:val="28"/>
        </w:rPr>
        <w:t>.</w:t>
      </w:r>
    </w:p>
    <w:p w:rsidR="00943078" w:rsidRPr="00943078" w:rsidRDefault="00117D8B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Лейкоциты с греческого – белые клетки. Их к</w:t>
      </w:r>
      <w:r w:rsidR="00943078" w:rsidRPr="00943078">
        <w:rPr>
          <w:sz w:val="28"/>
          <w:szCs w:val="28"/>
        </w:rPr>
        <w:t>оличество в 1 л крови составляет 4-</w:t>
      </w:r>
      <w:r w:rsidR="00BB1E94">
        <w:rPr>
          <w:sz w:val="28"/>
          <w:szCs w:val="28"/>
        </w:rPr>
        <w:t>10</w:t>
      </w:r>
      <w:r>
        <w:rPr>
          <w:sz w:val="28"/>
          <w:szCs w:val="28"/>
        </w:rPr>
        <w:t>˟</w:t>
      </w:r>
      <w:r w:rsidR="00943078" w:rsidRPr="00943078">
        <w:rPr>
          <w:sz w:val="28"/>
          <w:szCs w:val="28"/>
        </w:rPr>
        <w:t>10</w:t>
      </w:r>
      <w:r w:rsidR="00943078" w:rsidRPr="00117D8B">
        <w:rPr>
          <w:sz w:val="28"/>
          <w:szCs w:val="28"/>
          <w:vertAlign w:val="superscript"/>
        </w:rPr>
        <w:t>9</w:t>
      </w:r>
      <w:r w:rsidR="00943078" w:rsidRPr="00943078">
        <w:rPr>
          <w:sz w:val="28"/>
          <w:szCs w:val="28"/>
        </w:rPr>
        <w:t xml:space="preserve">. Повышенное количество лейкоцитов называется лейкоцитозом, пониженное – лейкопенией. Лейкоциты делятся на гранулоциты и агранулоциты. </w:t>
      </w:r>
      <w:r w:rsidR="00943078" w:rsidRPr="00943078">
        <w:rPr>
          <w:i/>
          <w:iCs/>
          <w:sz w:val="28"/>
          <w:szCs w:val="28"/>
        </w:rPr>
        <w:t xml:space="preserve">Гранулоциты </w:t>
      </w:r>
      <w:r w:rsidR="00943078" w:rsidRPr="00943078">
        <w:rPr>
          <w:sz w:val="28"/>
          <w:szCs w:val="28"/>
        </w:rPr>
        <w:t xml:space="preserve">характеризуются содержанием в их цитоплазме специфических гранул. </w:t>
      </w:r>
      <w:r w:rsidR="00943078" w:rsidRPr="00943078">
        <w:rPr>
          <w:i/>
          <w:iCs/>
          <w:sz w:val="28"/>
          <w:szCs w:val="28"/>
        </w:rPr>
        <w:t xml:space="preserve">Агранулоциты </w:t>
      </w:r>
      <w:r w:rsidR="00943078" w:rsidRPr="00943078">
        <w:rPr>
          <w:sz w:val="28"/>
          <w:szCs w:val="28"/>
        </w:rPr>
        <w:t>специфических гранул не содержат. Кровь окрашивается азур-эозином по Романовскому–</w:t>
      </w:r>
      <w:proofErr w:type="spellStart"/>
      <w:r w:rsidR="00943078" w:rsidRPr="00943078">
        <w:rPr>
          <w:sz w:val="28"/>
          <w:szCs w:val="28"/>
        </w:rPr>
        <w:t>Гимзе</w:t>
      </w:r>
      <w:proofErr w:type="spellEnd"/>
      <w:r w:rsidR="00943078" w:rsidRPr="00943078">
        <w:rPr>
          <w:sz w:val="28"/>
          <w:szCs w:val="28"/>
        </w:rPr>
        <w:t xml:space="preserve">. Если при окраске крови гранулы гранулоцита окрашиваются кислыми красителями, то такой гранулоцит называется эозинофильным (ацидофильным); если основными – базофильным, если и кислыми, и основными – </w:t>
      </w:r>
      <w:proofErr w:type="spellStart"/>
      <w:r w:rsidR="00943078" w:rsidRPr="00943078">
        <w:rPr>
          <w:sz w:val="28"/>
          <w:szCs w:val="28"/>
        </w:rPr>
        <w:t>нейтрофильным</w:t>
      </w:r>
      <w:proofErr w:type="spellEnd"/>
      <w:r w:rsidR="00943078" w:rsidRPr="00943078">
        <w:rPr>
          <w:sz w:val="28"/>
          <w:szCs w:val="28"/>
        </w:rPr>
        <w:t xml:space="preserve">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sz w:val="28"/>
          <w:szCs w:val="28"/>
        </w:rPr>
        <w:t>Все лейкоциты имеют сферическую или шаровидную форму, все они передвигаются в жидкости при помощи ложноножек, все они циркулируют в крови непродолжительный срок (несколько часов), затем через стенку капилляров п</w:t>
      </w:r>
      <w:r w:rsidR="00117D8B">
        <w:rPr>
          <w:sz w:val="28"/>
          <w:szCs w:val="28"/>
        </w:rPr>
        <w:t xml:space="preserve">ереходят в соединительную ткань или </w:t>
      </w:r>
      <w:r w:rsidRPr="00943078">
        <w:rPr>
          <w:sz w:val="28"/>
          <w:szCs w:val="28"/>
        </w:rPr>
        <w:t xml:space="preserve">строму органов, где выполняют свои функции. Все лейкоциты выполняют защитную функцию. </w:t>
      </w:r>
    </w:p>
    <w:p w:rsidR="00943078" w:rsidRPr="00943078" w:rsidRDefault="00117D8B" w:rsidP="00117D8B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943078">
        <w:rPr>
          <w:b/>
          <w:bCs/>
          <w:sz w:val="28"/>
          <w:szCs w:val="28"/>
        </w:rPr>
        <w:t>ГРАНУЛОЦИТЫ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b/>
          <w:bCs/>
          <w:i/>
          <w:iCs/>
          <w:sz w:val="28"/>
          <w:szCs w:val="28"/>
        </w:rPr>
        <w:t>Нейтрофильные гранулоциты</w:t>
      </w:r>
      <w:r w:rsidR="00117D8B">
        <w:rPr>
          <w:b/>
          <w:bCs/>
          <w:i/>
          <w:iCs/>
          <w:sz w:val="28"/>
          <w:szCs w:val="28"/>
        </w:rPr>
        <w:t xml:space="preserve"> </w:t>
      </w:r>
      <w:r w:rsidR="00353931">
        <w:rPr>
          <w:b/>
          <w:bCs/>
          <w:i/>
          <w:iCs/>
          <w:sz w:val="28"/>
          <w:szCs w:val="28"/>
        </w:rPr>
        <w:t>–</w:t>
      </w:r>
      <w:r w:rsidR="00117D8B">
        <w:rPr>
          <w:b/>
          <w:bCs/>
          <w:i/>
          <w:iCs/>
          <w:sz w:val="28"/>
          <w:szCs w:val="28"/>
        </w:rPr>
        <w:t xml:space="preserve"> </w:t>
      </w:r>
      <w:r w:rsidR="00353931" w:rsidRPr="000D6491">
        <w:rPr>
          <w:bCs/>
          <w:iCs/>
          <w:sz w:val="28"/>
          <w:szCs w:val="28"/>
        </w:rPr>
        <w:t xml:space="preserve">у животных с </w:t>
      </w:r>
      <w:proofErr w:type="spellStart"/>
      <w:r w:rsidR="00353931" w:rsidRPr="000D6491">
        <w:rPr>
          <w:bCs/>
          <w:iCs/>
          <w:sz w:val="28"/>
          <w:szCs w:val="28"/>
        </w:rPr>
        <w:t>нейтрофильным</w:t>
      </w:r>
      <w:proofErr w:type="spellEnd"/>
      <w:r w:rsidR="00353931" w:rsidRPr="000D6491">
        <w:rPr>
          <w:bCs/>
          <w:iCs/>
          <w:sz w:val="28"/>
          <w:szCs w:val="28"/>
        </w:rPr>
        <w:t xml:space="preserve"> профилем крови их количество составляет 65-70%. К таким животным относятся лошадь, олень, </w:t>
      </w:r>
      <w:r w:rsidR="000D6491" w:rsidRPr="000D6491">
        <w:rPr>
          <w:bCs/>
          <w:iCs/>
          <w:sz w:val="28"/>
          <w:szCs w:val="28"/>
        </w:rPr>
        <w:t>собака. Клетки</w:t>
      </w:r>
      <w:r w:rsidR="000D6491">
        <w:rPr>
          <w:b/>
          <w:bCs/>
          <w:i/>
          <w:iCs/>
          <w:sz w:val="28"/>
          <w:szCs w:val="28"/>
        </w:rPr>
        <w:t xml:space="preserve"> </w:t>
      </w:r>
      <w:r w:rsidRPr="00943078">
        <w:rPr>
          <w:sz w:val="28"/>
          <w:szCs w:val="28"/>
        </w:rPr>
        <w:t xml:space="preserve">имеют диаметр в </w:t>
      </w:r>
      <w:r w:rsidR="00426D2F">
        <w:rPr>
          <w:sz w:val="28"/>
          <w:szCs w:val="28"/>
        </w:rPr>
        <w:t>мазке</w:t>
      </w:r>
      <w:r w:rsidRPr="00943078">
        <w:rPr>
          <w:sz w:val="28"/>
          <w:szCs w:val="28"/>
        </w:rPr>
        <w:t xml:space="preserve"> крови </w:t>
      </w:r>
      <w:r w:rsidR="00426D2F">
        <w:rPr>
          <w:sz w:val="28"/>
          <w:szCs w:val="28"/>
        </w:rPr>
        <w:t>9</w:t>
      </w:r>
      <w:r w:rsidRPr="00943078">
        <w:rPr>
          <w:sz w:val="28"/>
          <w:szCs w:val="28"/>
        </w:rPr>
        <w:t>-1</w:t>
      </w:r>
      <w:r w:rsidR="00426D2F">
        <w:rPr>
          <w:sz w:val="28"/>
          <w:szCs w:val="28"/>
        </w:rPr>
        <w:t>2</w:t>
      </w:r>
      <w:r w:rsidRPr="00943078">
        <w:rPr>
          <w:sz w:val="28"/>
          <w:szCs w:val="28"/>
        </w:rPr>
        <w:t xml:space="preserve"> мкм. В </w:t>
      </w:r>
      <w:r w:rsidR="00426D2F">
        <w:rPr>
          <w:sz w:val="28"/>
          <w:szCs w:val="28"/>
        </w:rPr>
        <w:t xml:space="preserve">их </w:t>
      </w:r>
      <w:r w:rsidRPr="00943078">
        <w:rPr>
          <w:sz w:val="28"/>
          <w:szCs w:val="28"/>
        </w:rPr>
        <w:t>цитоплазме содерж</w:t>
      </w:r>
      <w:r w:rsidR="00426D2F">
        <w:rPr>
          <w:sz w:val="28"/>
          <w:szCs w:val="28"/>
        </w:rPr>
        <w:t>и</w:t>
      </w:r>
      <w:r w:rsidRPr="00943078">
        <w:rPr>
          <w:sz w:val="28"/>
          <w:szCs w:val="28"/>
        </w:rPr>
        <w:t xml:space="preserve">тся </w:t>
      </w:r>
      <w:r w:rsidR="00F418CC">
        <w:rPr>
          <w:sz w:val="28"/>
          <w:szCs w:val="28"/>
        </w:rPr>
        <w:t>3</w:t>
      </w:r>
      <w:r w:rsidRPr="00943078">
        <w:rPr>
          <w:sz w:val="28"/>
          <w:szCs w:val="28"/>
        </w:rPr>
        <w:t xml:space="preserve"> вида гранул: 1) </w:t>
      </w:r>
      <w:proofErr w:type="spellStart"/>
      <w:r w:rsidRPr="00943078">
        <w:rPr>
          <w:sz w:val="28"/>
          <w:szCs w:val="28"/>
        </w:rPr>
        <w:t>азурофильные</w:t>
      </w:r>
      <w:proofErr w:type="spellEnd"/>
      <w:r w:rsidRPr="00943078">
        <w:rPr>
          <w:sz w:val="28"/>
          <w:szCs w:val="28"/>
        </w:rPr>
        <w:t xml:space="preserve"> (неспецифические, первичные), или лизосомы, составляющие 10-20%; 2) специфические (вторичные), которые окрашиваются и кислыми, и основными красителями</w:t>
      </w:r>
      <w:r w:rsidR="00426D2F">
        <w:rPr>
          <w:sz w:val="28"/>
          <w:szCs w:val="28"/>
        </w:rPr>
        <w:t>, составляющими 80%</w:t>
      </w:r>
      <w:r w:rsidR="00426D2F">
        <w:rPr>
          <w:b/>
          <w:bCs/>
          <w:sz w:val="28"/>
          <w:szCs w:val="28"/>
        </w:rPr>
        <w:t xml:space="preserve"> </w:t>
      </w:r>
      <w:r w:rsidR="00426D2F" w:rsidRPr="00426D2F">
        <w:rPr>
          <w:bCs/>
          <w:sz w:val="28"/>
          <w:szCs w:val="28"/>
        </w:rPr>
        <w:t>всех гранул</w:t>
      </w:r>
      <w:r w:rsidR="00F418CC" w:rsidRPr="00F418CC">
        <w:rPr>
          <w:sz w:val="28"/>
          <w:szCs w:val="28"/>
        </w:rPr>
        <w:t xml:space="preserve"> </w:t>
      </w:r>
      <w:r w:rsidR="00F418CC">
        <w:rPr>
          <w:sz w:val="28"/>
          <w:szCs w:val="28"/>
        </w:rPr>
        <w:t>и третичные 10%</w:t>
      </w:r>
      <w:r w:rsidR="00426D2F">
        <w:rPr>
          <w:b/>
          <w:bCs/>
          <w:sz w:val="28"/>
          <w:szCs w:val="28"/>
        </w:rPr>
        <w:t>.</w:t>
      </w:r>
      <w:r w:rsidRPr="00943078">
        <w:rPr>
          <w:b/>
          <w:bCs/>
          <w:sz w:val="28"/>
          <w:szCs w:val="28"/>
        </w:rPr>
        <w:t xml:space="preserve">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943078">
        <w:rPr>
          <w:i/>
          <w:iCs/>
          <w:sz w:val="28"/>
          <w:szCs w:val="28"/>
        </w:rPr>
        <w:t>Азурофильные</w:t>
      </w:r>
      <w:proofErr w:type="spellEnd"/>
      <w:r w:rsidRPr="00943078">
        <w:rPr>
          <w:i/>
          <w:iCs/>
          <w:sz w:val="28"/>
          <w:szCs w:val="28"/>
        </w:rPr>
        <w:t xml:space="preserve"> гранулы </w:t>
      </w:r>
      <w:r w:rsidRPr="00943078">
        <w:rPr>
          <w:sz w:val="28"/>
          <w:szCs w:val="28"/>
        </w:rPr>
        <w:t xml:space="preserve">(лизосомы), в них содержатся протеолитические ферменты, имеющие кислую реакцию: </w:t>
      </w:r>
      <w:proofErr w:type="spellStart"/>
      <w:r w:rsidR="00F418CC">
        <w:rPr>
          <w:sz w:val="28"/>
          <w:szCs w:val="28"/>
        </w:rPr>
        <w:t>миело</w:t>
      </w:r>
      <w:r w:rsidRPr="00943078">
        <w:rPr>
          <w:sz w:val="28"/>
          <w:szCs w:val="28"/>
        </w:rPr>
        <w:t>пероксидаза</w:t>
      </w:r>
      <w:proofErr w:type="spellEnd"/>
      <w:r w:rsidRPr="00943078">
        <w:rPr>
          <w:sz w:val="28"/>
          <w:szCs w:val="28"/>
        </w:rPr>
        <w:t xml:space="preserve">, </w:t>
      </w:r>
      <w:r w:rsidR="00F418CC">
        <w:rPr>
          <w:sz w:val="28"/>
          <w:szCs w:val="28"/>
        </w:rPr>
        <w:t xml:space="preserve">катионные белки, </w:t>
      </w:r>
      <w:r w:rsidR="002A6D68">
        <w:rPr>
          <w:sz w:val="28"/>
          <w:szCs w:val="28"/>
        </w:rPr>
        <w:t>лизоцим</w:t>
      </w:r>
      <w:r w:rsidRPr="00943078">
        <w:rPr>
          <w:sz w:val="28"/>
          <w:szCs w:val="28"/>
        </w:rPr>
        <w:t xml:space="preserve">. </w:t>
      </w:r>
      <w:proofErr w:type="spellStart"/>
      <w:r w:rsidR="00F418CC">
        <w:rPr>
          <w:sz w:val="28"/>
          <w:szCs w:val="28"/>
        </w:rPr>
        <w:t>Миелопероксидаза</w:t>
      </w:r>
      <w:proofErr w:type="spellEnd"/>
      <w:r w:rsidR="00F418CC">
        <w:rPr>
          <w:sz w:val="28"/>
          <w:szCs w:val="28"/>
        </w:rPr>
        <w:t xml:space="preserve"> обладает </w:t>
      </w:r>
      <w:r w:rsidR="000335DF">
        <w:rPr>
          <w:sz w:val="28"/>
          <w:szCs w:val="28"/>
        </w:rPr>
        <w:t>бактерицидной активностью. Лизоцим разрушает полисахариды бактериальной стенки.</w:t>
      </w:r>
    </w:p>
    <w:p w:rsid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>Специфические гранулы</w:t>
      </w:r>
      <w:r w:rsidRPr="00943078">
        <w:rPr>
          <w:sz w:val="28"/>
          <w:szCs w:val="28"/>
        </w:rPr>
        <w:t xml:space="preserve"> </w:t>
      </w:r>
      <w:r w:rsidR="00F418CC">
        <w:rPr>
          <w:sz w:val="28"/>
          <w:szCs w:val="28"/>
        </w:rPr>
        <w:t>(вторичные)</w:t>
      </w:r>
      <w:r w:rsidRPr="00943078">
        <w:rPr>
          <w:sz w:val="28"/>
          <w:szCs w:val="28"/>
        </w:rPr>
        <w:t xml:space="preserve">, содержат </w:t>
      </w:r>
      <w:r w:rsidR="00426D2F">
        <w:rPr>
          <w:sz w:val="28"/>
          <w:szCs w:val="28"/>
        </w:rPr>
        <w:t xml:space="preserve">щелочную фосфатазу, </w:t>
      </w:r>
      <w:proofErr w:type="spellStart"/>
      <w:r w:rsidR="00916EEC">
        <w:rPr>
          <w:sz w:val="28"/>
          <w:szCs w:val="28"/>
        </w:rPr>
        <w:t>лактоферрин</w:t>
      </w:r>
      <w:proofErr w:type="spellEnd"/>
      <w:r w:rsidRPr="00943078">
        <w:rPr>
          <w:sz w:val="28"/>
          <w:szCs w:val="28"/>
        </w:rPr>
        <w:t xml:space="preserve">. </w:t>
      </w:r>
      <w:proofErr w:type="spellStart"/>
      <w:r w:rsidRPr="00943078">
        <w:rPr>
          <w:i/>
          <w:iCs/>
          <w:sz w:val="28"/>
          <w:szCs w:val="28"/>
        </w:rPr>
        <w:t>Лактоферрин</w:t>
      </w:r>
      <w:proofErr w:type="spellEnd"/>
      <w:r w:rsidRPr="00943078">
        <w:rPr>
          <w:i/>
          <w:iCs/>
          <w:sz w:val="28"/>
          <w:szCs w:val="28"/>
        </w:rPr>
        <w:t xml:space="preserve"> </w:t>
      </w:r>
      <w:r w:rsidRPr="00943078">
        <w:rPr>
          <w:sz w:val="28"/>
          <w:szCs w:val="28"/>
        </w:rPr>
        <w:t xml:space="preserve">1) связывает молекулы </w:t>
      </w:r>
      <w:proofErr w:type="spellStart"/>
      <w:r w:rsidRPr="00943078">
        <w:rPr>
          <w:sz w:val="28"/>
          <w:szCs w:val="28"/>
        </w:rPr>
        <w:t>Fe</w:t>
      </w:r>
      <w:proofErr w:type="spellEnd"/>
      <w:r w:rsidRPr="00943078">
        <w:rPr>
          <w:sz w:val="28"/>
          <w:szCs w:val="28"/>
        </w:rPr>
        <w:t xml:space="preserve"> </w:t>
      </w:r>
      <w:r w:rsidR="00F418CC">
        <w:rPr>
          <w:sz w:val="28"/>
          <w:szCs w:val="28"/>
        </w:rPr>
        <w:t xml:space="preserve">необходимое для жизнедеятельности </w:t>
      </w:r>
      <w:r w:rsidRPr="00943078">
        <w:rPr>
          <w:sz w:val="28"/>
          <w:szCs w:val="28"/>
        </w:rPr>
        <w:t>бактери</w:t>
      </w:r>
      <w:r w:rsidR="00F418CC">
        <w:rPr>
          <w:sz w:val="28"/>
          <w:szCs w:val="28"/>
        </w:rPr>
        <w:t xml:space="preserve">й </w:t>
      </w:r>
      <w:r w:rsidRPr="00943078">
        <w:rPr>
          <w:sz w:val="28"/>
          <w:szCs w:val="28"/>
        </w:rPr>
        <w:t xml:space="preserve">и 2) угнетает дифференцировку молодых гранулоцитов. </w:t>
      </w:r>
      <w:r w:rsidR="000335DF">
        <w:rPr>
          <w:sz w:val="28"/>
          <w:szCs w:val="28"/>
        </w:rPr>
        <w:t xml:space="preserve">Щелочная фосфатаза расщепляет бактериальную ДНК. </w:t>
      </w:r>
    </w:p>
    <w:p w:rsidR="000335DF" w:rsidRPr="00943078" w:rsidRDefault="000335DF" w:rsidP="000335DF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Специфические третичные гранулы содержат лизоцим, </w:t>
      </w:r>
      <w:proofErr w:type="spellStart"/>
      <w:r>
        <w:rPr>
          <w:sz w:val="28"/>
          <w:szCs w:val="28"/>
        </w:rPr>
        <w:t>желатиназу</w:t>
      </w:r>
      <w:proofErr w:type="spellEnd"/>
      <w:r>
        <w:rPr>
          <w:sz w:val="28"/>
          <w:szCs w:val="28"/>
        </w:rPr>
        <w:t xml:space="preserve"> и воздействуют на внеклеточные объекты вызывая воспалительную реакцию.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Цитоплазма </w:t>
      </w:r>
      <w:r w:rsidRPr="00943078">
        <w:rPr>
          <w:sz w:val="28"/>
          <w:szCs w:val="28"/>
        </w:rPr>
        <w:t xml:space="preserve">нейтрофильных гранулоцитов окрашивается слабо </w:t>
      </w:r>
      <w:proofErr w:type="spellStart"/>
      <w:r w:rsidRPr="00943078">
        <w:rPr>
          <w:sz w:val="28"/>
          <w:szCs w:val="28"/>
        </w:rPr>
        <w:t>оксифильно</w:t>
      </w:r>
      <w:proofErr w:type="spellEnd"/>
      <w:r w:rsidRPr="00943078">
        <w:rPr>
          <w:sz w:val="28"/>
          <w:szCs w:val="28"/>
        </w:rPr>
        <w:t xml:space="preserve">, бедна органеллами, содержит включения гликогена и липидов.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Ядра </w:t>
      </w:r>
      <w:r w:rsidRPr="00943078">
        <w:rPr>
          <w:sz w:val="28"/>
          <w:szCs w:val="28"/>
        </w:rPr>
        <w:t>нейтрофилов имеют различную форму. В зависимости от этого различ</w:t>
      </w:r>
      <w:r w:rsidR="00426D2F">
        <w:rPr>
          <w:sz w:val="28"/>
          <w:szCs w:val="28"/>
        </w:rPr>
        <w:t>ают сегментоядерные</w:t>
      </w:r>
      <w:r w:rsidRPr="00943078">
        <w:rPr>
          <w:sz w:val="28"/>
          <w:szCs w:val="28"/>
        </w:rPr>
        <w:t>, палочкоядерные</w:t>
      </w:r>
      <w:r w:rsidR="00426D2F">
        <w:rPr>
          <w:sz w:val="28"/>
          <w:szCs w:val="28"/>
        </w:rPr>
        <w:t xml:space="preserve"> и</w:t>
      </w:r>
      <w:r w:rsidRPr="00943078">
        <w:rPr>
          <w:sz w:val="28"/>
          <w:szCs w:val="28"/>
        </w:rPr>
        <w:t xml:space="preserve"> юные</w:t>
      </w:r>
      <w:r w:rsidR="00426D2F">
        <w:rPr>
          <w:sz w:val="28"/>
          <w:szCs w:val="28"/>
        </w:rPr>
        <w:t xml:space="preserve"> нейтрофилы</w:t>
      </w:r>
      <w:r w:rsidRPr="00943078">
        <w:rPr>
          <w:sz w:val="28"/>
          <w:szCs w:val="28"/>
        </w:rPr>
        <w:t xml:space="preserve">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Сегментоядерные нейтрофильные </w:t>
      </w:r>
      <w:r w:rsidRPr="00943078">
        <w:rPr>
          <w:sz w:val="28"/>
          <w:szCs w:val="28"/>
        </w:rPr>
        <w:t xml:space="preserve">гранулоциты </w:t>
      </w:r>
      <w:r w:rsidR="00426D2F">
        <w:rPr>
          <w:sz w:val="28"/>
          <w:szCs w:val="28"/>
        </w:rPr>
        <w:t>н</w:t>
      </w:r>
      <w:r w:rsidRPr="00943078">
        <w:rPr>
          <w:sz w:val="28"/>
          <w:szCs w:val="28"/>
        </w:rPr>
        <w:t>азываются они так потому, что их ядра состоят из 2-</w:t>
      </w:r>
      <w:r w:rsidR="00426D2F">
        <w:rPr>
          <w:sz w:val="28"/>
          <w:szCs w:val="28"/>
        </w:rPr>
        <w:t>5</w:t>
      </w:r>
      <w:r w:rsidRPr="00943078">
        <w:rPr>
          <w:sz w:val="28"/>
          <w:szCs w:val="28"/>
        </w:rPr>
        <w:t xml:space="preserve"> сегментов, соединенных тонкими перемычками. В состав ядер входит </w:t>
      </w:r>
      <w:proofErr w:type="spellStart"/>
      <w:r w:rsidRPr="00943078">
        <w:rPr>
          <w:sz w:val="28"/>
          <w:szCs w:val="28"/>
        </w:rPr>
        <w:t>гетерохроматин</w:t>
      </w:r>
      <w:proofErr w:type="spellEnd"/>
      <w:r w:rsidRPr="00943078">
        <w:rPr>
          <w:sz w:val="28"/>
          <w:szCs w:val="28"/>
        </w:rPr>
        <w:t xml:space="preserve">, ядрышек не видно.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Палочкоядерные нейтрофильные </w:t>
      </w:r>
      <w:r w:rsidRPr="00943078">
        <w:rPr>
          <w:sz w:val="28"/>
          <w:szCs w:val="28"/>
        </w:rPr>
        <w:t xml:space="preserve">гранулоциты имеют ядро в виде изогнутой палочки, напоминающей русскую или латинскую букву S. Таких гранулоцитов в периферической крови содержится 3-5%. </w:t>
      </w:r>
    </w:p>
    <w:p w:rsid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Юные нейтрофильные </w:t>
      </w:r>
      <w:r w:rsidRPr="00943078">
        <w:rPr>
          <w:sz w:val="28"/>
          <w:szCs w:val="28"/>
        </w:rPr>
        <w:t xml:space="preserve">гранулоциты составляют от 0 до 1%, самые молодые, </w:t>
      </w:r>
      <w:r w:rsidR="005402A7">
        <w:rPr>
          <w:sz w:val="28"/>
          <w:szCs w:val="28"/>
        </w:rPr>
        <w:t>имеют</w:t>
      </w:r>
      <w:r w:rsidRPr="00943078">
        <w:rPr>
          <w:sz w:val="28"/>
          <w:szCs w:val="28"/>
        </w:rPr>
        <w:t xml:space="preserve"> </w:t>
      </w:r>
      <w:r w:rsidR="005402A7">
        <w:rPr>
          <w:sz w:val="28"/>
          <w:szCs w:val="28"/>
        </w:rPr>
        <w:t xml:space="preserve">слабоокрашенное </w:t>
      </w:r>
      <w:r w:rsidRPr="00943078">
        <w:rPr>
          <w:sz w:val="28"/>
          <w:szCs w:val="28"/>
        </w:rPr>
        <w:t>ядр</w:t>
      </w:r>
      <w:r w:rsidR="005402A7">
        <w:rPr>
          <w:sz w:val="28"/>
          <w:szCs w:val="28"/>
        </w:rPr>
        <w:t>о</w:t>
      </w:r>
      <w:r w:rsidRPr="00943078">
        <w:rPr>
          <w:sz w:val="28"/>
          <w:szCs w:val="28"/>
        </w:rPr>
        <w:t xml:space="preserve"> бобовидной формы.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>Нейтрофилы выполняют ряд функций</w:t>
      </w:r>
      <w:r w:rsidR="00431AC1">
        <w:rPr>
          <w:i/>
          <w:iCs/>
          <w:sz w:val="28"/>
          <w:szCs w:val="28"/>
        </w:rPr>
        <w:t>.</w:t>
      </w:r>
      <w:r w:rsidRPr="00943078">
        <w:rPr>
          <w:sz w:val="28"/>
          <w:szCs w:val="28"/>
        </w:rPr>
        <w:t xml:space="preserve"> </w:t>
      </w:r>
      <w:r w:rsidR="005402A7" w:rsidRPr="00943078">
        <w:rPr>
          <w:sz w:val="28"/>
          <w:szCs w:val="28"/>
        </w:rPr>
        <w:t>Нейтрофилы</w:t>
      </w:r>
      <w:r w:rsidRPr="00943078">
        <w:rPr>
          <w:sz w:val="28"/>
          <w:szCs w:val="28"/>
        </w:rPr>
        <w:t xml:space="preserve"> фагоцитируют бактери</w:t>
      </w:r>
      <w:r w:rsidR="00186664">
        <w:rPr>
          <w:sz w:val="28"/>
          <w:szCs w:val="28"/>
        </w:rPr>
        <w:t>и</w:t>
      </w:r>
      <w:r w:rsidRPr="00943078">
        <w:rPr>
          <w:sz w:val="28"/>
          <w:szCs w:val="28"/>
        </w:rPr>
        <w:t xml:space="preserve">, выделяют </w:t>
      </w:r>
      <w:r w:rsidR="005402A7" w:rsidRPr="00943078">
        <w:rPr>
          <w:sz w:val="28"/>
          <w:szCs w:val="28"/>
        </w:rPr>
        <w:t>бактерицидные</w:t>
      </w:r>
      <w:r w:rsidRPr="00943078">
        <w:rPr>
          <w:sz w:val="28"/>
          <w:szCs w:val="28"/>
        </w:rPr>
        <w:t xml:space="preserve"> белки (лизоцим), убивающие бактерий. За способность нейтрофильных гранулоцитов выполнять фагоцитарную функцию И. И. Мечников назвал их микрофагами. </w:t>
      </w:r>
      <w:proofErr w:type="spellStart"/>
      <w:r w:rsidRPr="00943078">
        <w:rPr>
          <w:sz w:val="28"/>
          <w:szCs w:val="28"/>
        </w:rPr>
        <w:t>Фагосомы</w:t>
      </w:r>
      <w:proofErr w:type="spellEnd"/>
      <w:r w:rsidRPr="00943078">
        <w:rPr>
          <w:sz w:val="28"/>
          <w:szCs w:val="28"/>
        </w:rPr>
        <w:t xml:space="preserve"> в нейтрофилах обрабатываются сначала ферментами специфических гранул, а после этого сливаются с </w:t>
      </w:r>
      <w:proofErr w:type="spellStart"/>
      <w:r>
        <w:rPr>
          <w:sz w:val="28"/>
          <w:szCs w:val="28"/>
        </w:rPr>
        <w:t>азурофильными</w:t>
      </w:r>
      <w:proofErr w:type="spellEnd"/>
      <w:r>
        <w:rPr>
          <w:sz w:val="28"/>
          <w:szCs w:val="28"/>
        </w:rPr>
        <w:t xml:space="preserve"> гранулами (лизосо</w:t>
      </w:r>
      <w:r w:rsidRPr="00943078">
        <w:rPr>
          <w:sz w:val="28"/>
          <w:szCs w:val="28"/>
        </w:rPr>
        <w:t xml:space="preserve">мами) и подвергаются </w:t>
      </w:r>
      <w:r w:rsidR="000335DF">
        <w:rPr>
          <w:sz w:val="28"/>
          <w:szCs w:val="28"/>
        </w:rPr>
        <w:t>респираторному взрыву, что приводит к появлению активных форм кислорода (</w:t>
      </w:r>
      <w:r w:rsidR="000335DF" w:rsidRPr="000335DF">
        <w:rPr>
          <w:i/>
          <w:sz w:val="28"/>
          <w:szCs w:val="28"/>
        </w:rPr>
        <w:t>пероксид кислорода, супероксида, гидроксильного радикала</w:t>
      </w:r>
      <w:r w:rsidR="000335DF">
        <w:rPr>
          <w:sz w:val="28"/>
          <w:szCs w:val="28"/>
        </w:rPr>
        <w:t>)</w:t>
      </w:r>
      <w:r w:rsidRPr="00943078">
        <w:rPr>
          <w:sz w:val="28"/>
          <w:szCs w:val="28"/>
        </w:rPr>
        <w:t xml:space="preserve">. </w:t>
      </w:r>
      <w:r w:rsidR="000751B9">
        <w:rPr>
          <w:sz w:val="28"/>
          <w:szCs w:val="28"/>
        </w:rPr>
        <w:t xml:space="preserve">Это приводит к гибели и разрушению бактерии. </w:t>
      </w:r>
      <w:r w:rsidR="00353931">
        <w:rPr>
          <w:sz w:val="28"/>
          <w:szCs w:val="28"/>
        </w:rPr>
        <w:t>Вместе с погибшими бактериями нейтрофилы образуют гнойные тельца.</w:t>
      </w:r>
      <w:r w:rsidRPr="00943078">
        <w:rPr>
          <w:sz w:val="28"/>
          <w:szCs w:val="28"/>
        </w:rPr>
        <w:t xml:space="preserve">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Продолжительность жизни </w:t>
      </w:r>
      <w:r w:rsidRPr="00943078">
        <w:rPr>
          <w:sz w:val="28"/>
          <w:szCs w:val="28"/>
        </w:rPr>
        <w:t>нейтрофилов составляет 8 суток, из которых они 8</w:t>
      </w:r>
      <w:r w:rsidR="005402A7">
        <w:rPr>
          <w:sz w:val="28"/>
          <w:szCs w:val="28"/>
        </w:rPr>
        <w:t>-12</w:t>
      </w:r>
      <w:r w:rsidRPr="00943078">
        <w:rPr>
          <w:sz w:val="28"/>
          <w:szCs w:val="28"/>
        </w:rPr>
        <w:t xml:space="preserve"> часов циркулируют в крови, затем через стенку капилляров мигрируют в соединительную ткань и там до конца своей жизни выполняют определенные функции.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b/>
          <w:bCs/>
          <w:i/>
          <w:iCs/>
          <w:sz w:val="28"/>
          <w:szCs w:val="28"/>
        </w:rPr>
        <w:t>Эозинофильные гранулоциты</w:t>
      </w:r>
      <w:r w:rsidRPr="00943078">
        <w:rPr>
          <w:b/>
          <w:bCs/>
          <w:sz w:val="28"/>
          <w:szCs w:val="28"/>
        </w:rPr>
        <w:t xml:space="preserve">. </w:t>
      </w:r>
      <w:r w:rsidR="00F2786F">
        <w:rPr>
          <w:sz w:val="28"/>
          <w:szCs w:val="28"/>
        </w:rPr>
        <w:t>Диаметр клеток</w:t>
      </w:r>
      <w:r w:rsidRPr="00943078">
        <w:rPr>
          <w:sz w:val="28"/>
          <w:szCs w:val="28"/>
        </w:rPr>
        <w:t xml:space="preserve"> 13-14 мкм</w:t>
      </w:r>
      <w:r w:rsidR="00F2786F">
        <w:rPr>
          <w:sz w:val="28"/>
          <w:szCs w:val="28"/>
        </w:rPr>
        <w:t xml:space="preserve">, их количество в крови составляет от 0,5 до 5% у разных видов животных. </w:t>
      </w:r>
      <w:r w:rsidRPr="00943078">
        <w:rPr>
          <w:sz w:val="28"/>
          <w:szCs w:val="28"/>
        </w:rPr>
        <w:t xml:space="preserve">В состав эозинофильных гранулоцитов входят специфические гранулы, способные окрашиваться только кислыми красителями. Форма гранул </w:t>
      </w:r>
      <w:r w:rsidR="00F2786F">
        <w:rPr>
          <w:sz w:val="28"/>
          <w:szCs w:val="28"/>
        </w:rPr>
        <w:t xml:space="preserve">округлая или </w:t>
      </w:r>
      <w:r w:rsidR="00431AC1">
        <w:rPr>
          <w:sz w:val="28"/>
          <w:szCs w:val="28"/>
        </w:rPr>
        <w:t>овальная</w:t>
      </w:r>
      <w:r w:rsidRPr="00943078">
        <w:rPr>
          <w:sz w:val="28"/>
          <w:szCs w:val="28"/>
        </w:rPr>
        <w:t xml:space="preserve">. </w:t>
      </w:r>
      <w:r w:rsidR="00CD60E9">
        <w:rPr>
          <w:sz w:val="28"/>
          <w:szCs w:val="28"/>
        </w:rPr>
        <w:t xml:space="preserve">Гранулы содержат </w:t>
      </w:r>
      <w:r w:rsidRPr="00943078">
        <w:rPr>
          <w:sz w:val="28"/>
          <w:szCs w:val="28"/>
        </w:rPr>
        <w:t xml:space="preserve">кристаллоид, </w:t>
      </w:r>
      <w:r w:rsidR="00CD60E9">
        <w:rPr>
          <w:sz w:val="28"/>
          <w:szCs w:val="28"/>
        </w:rPr>
        <w:t>имеющий форму</w:t>
      </w:r>
      <w:r w:rsidRPr="00943078">
        <w:rPr>
          <w:sz w:val="28"/>
          <w:szCs w:val="28"/>
        </w:rPr>
        <w:t xml:space="preserve"> </w:t>
      </w:r>
      <w:r w:rsidR="00CD60E9">
        <w:rPr>
          <w:sz w:val="28"/>
          <w:szCs w:val="28"/>
        </w:rPr>
        <w:t xml:space="preserve">плотной </w:t>
      </w:r>
      <w:r w:rsidRPr="00943078">
        <w:rPr>
          <w:sz w:val="28"/>
          <w:szCs w:val="28"/>
        </w:rPr>
        <w:t>пластин</w:t>
      </w:r>
      <w:r w:rsidR="00CD60E9">
        <w:rPr>
          <w:sz w:val="28"/>
          <w:szCs w:val="28"/>
        </w:rPr>
        <w:t>ки цилиндрической формы</w:t>
      </w:r>
      <w:r w:rsidRPr="00943078">
        <w:rPr>
          <w:sz w:val="28"/>
          <w:szCs w:val="28"/>
        </w:rPr>
        <w:t xml:space="preserve">. </w:t>
      </w:r>
      <w:r w:rsidR="00CD60E9">
        <w:rPr>
          <w:sz w:val="28"/>
          <w:szCs w:val="28"/>
        </w:rPr>
        <w:t>Образован кристаллоид основным</w:t>
      </w:r>
      <w:r w:rsidR="00F2786F">
        <w:rPr>
          <w:sz w:val="28"/>
          <w:szCs w:val="28"/>
        </w:rPr>
        <w:t xml:space="preserve"> щелочн</w:t>
      </w:r>
      <w:r w:rsidR="00CD60E9">
        <w:rPr>
          <w:sz w:val="28"/>
          <w:szCs w:val="28"/>
        </w:rPr>
        <w:t>ым</w:t>
      </w:r>
      <w:r w:rsidR="00F2786F">
        <w:rPr>
          <w:sz w:val="28"/>
          <w:szCs w:val="28"/>
        </w:rPr>
        <w:t xml:space="preserve"> белк</w:t>
      </w:r>
      <w:r w:rsidR="00CD60E9">
        <w:rPr>
          <w:sz w:val="28"/>
          <w:szCs w:val="28"/>
        </w:rPr>
        <w:t xml:space="preserve">ом. </w:t>
      </w:r>
      <w:r w:rsidR="00E41969">
        <w:rPr>
          <w:sz w:val="28"/>
          <w:szCs w:val="28"/>
        </w:rPr>
        <w:t>Другие компоненты эозинофильных гранул это -</w:t>
      </w:r>
      <w:r w:rsidRPr="00943078">
        <w:rPr>
          <w:sz w:val="28"/>
          <w:szCs w:val="28"/>
        </w:rPr>
        <w:t xml:space="preserve"> кислая фосфатаза и </w:t>
      </w:r>
      <w:proofErr w:type="spellStart"/>
      <w:r w:rsidRPr="00943078">
        <w:rPr>
          <w:sz w:val="28"/>
          <w:szCs w:val="28"/>
        </w:rPr>
        <w:t>пероксидаза</w:t>
      </w:r>
      <w:proofErr w:type="spellEnd"/>
      <w:r w:rsidRPr="00943078">
        <w:rPr>
          <w:sz w:val="28"/>
          <w:szCs w:val="28"/>
        </w:rPr>
        <w:t xml:space="preserve">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Цитоплазма эозинофильных </w:t>
      </w:r>
      <w:r w:rsidRPr="00943078">
        <w:rPr>
          <w:sz w:val="28"/>
          <w:szCs w:val="28"/>
        </w:rPr>
        <w:t xml:space="preserve">гранулоцитов содержит </w:t>
      </w:r>
      <w:r w:rsidR="00CD60E9">
        <w:rPr>
          <w:sz w:val="28"/>
          <w:szCs w:val="28"/>
        </w:rPr>
        <w:t>хорошо</w:t>
      </w:r>
      <w:r w:rsidRPr="00943078">
        <w:rPr>
          <w:sz w:val="28"/>
          <w:szCs w:val="28"/>
        </w:rPr>
        <w:t xml:space="preserve"> развитые органеллы общего значения</w:t>
      </w:r>
      <w:r w:rsidR="00CD60E9">
        <w:rPr>
          <w:sz w:val="28"/>
          <w:szCs w:val="28"/>
        </w:rPr>
        <w:t xml:space="preserve">, микротрубочки и </w:t>
      </w:r>
      <w:proofErr w:type="spellStart"/>
      <w:r w:rsidR="00CD60E9">
        <w:rPr>
          <w:sz w:val="28"/>
          <w:szCs w:val="28"/>
        </w:rPr>
        <w:t>микрофиламенты</w:t>
      </w:r>
      <w:proofErr w:type="spellEnd"/>
      <w:r w:rsidR="00CD60E9">
        <w:rPr>
          <w:sz w:val="28"/>
          <w:szCs w:val="28"/>
        </w:rPr>
        <w:t xml:space="preserve"> позволяют клетке перемещаться в зону повреждения</w:t>
      </w:r>
      <w:r w:rsidRPr="00943078">
        <w:rPr>
          <w:sz w:val="28"/>
          <w:szCs w:val="28"/>
        </w:rPr>
        <w:t xml:space="preserve">. </w:t>
      </w:r>
      <w:r w:rsidRPr="00943078">
        <w:rPr>
          <w:i/>
          <w:iCs/>
          <w:sz w:val="28"/>
          <w:szCs w:val="28"/>
        </w:rPr>
        <w:t>Ядр</w:t>
      </w:r>
      <w:r w:rsidR="00CD60E9">
        <w:rPr>
          <w:i/>
          <w:iCs/>
          <w:sz w:val="28"/>
          <w:szCs w:val="28"/>
        </w:rPr>
        <w:t>о</w:t>
      </w:r>
      <w:r w:rsidRPr="00943078">
        <w:rPr>
          <w:i/>
          <w:iCs/>
          <w:sz w:val="28"/>
          <w:szCs w:val="28"/>
        </w:rPr>
        <w:t xml:space="preserve"> </w:t>
      </w:r>
      <w:r w:rsidR="00CD60E9">
        <w:rPr>
          <w:i/>
          <w:iCs/>
          <w:sz w:val="28"/>
          <w:szCs w:val="28"/>
        </w:rPr>
        <w:t xml:space="preserve">клетки </w:t>
      </w:r>
      <w:r w:rsidR="00CD60E9">
        <w:rPr>
          <w:sz w:val="28"/>
          <w:szCs w:val="28"/>
        </w:rPr>
        <w:t>имее</w:t>
      </w:r>
      <w:r w:rsidRPr="00943078">
        <w:rPr>
          <w:sz w:val="28"/>
          <w:szCs w:val="28"/>
        </w:rPr>
        <w:t>т различную форму: сегментирован</w:t>
      </w:r>
      <w:r w:rsidR="00916EEC">
        <w:rPr>
          <w:sz w:val="28"/>
          <w:szCs w:val="28"/>
        </w:rPr>
        <w:t>ную, палочковидную и бобовидную</w:t>
      </w:r>
      <w:r w:rsidRPr="00943078">
        <w:rPr>
          <w:sz w:val="28"/>
          <w:szCs w:val="28"/>
        </w:rPr>
        <w:t xml:space="preserve">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Функция эозинофилов: </w:t>
      </w:r>
      <w:proofErr w:type="gramStart"/>
      <w:r w:rsidR="003E55FE">
        <w:rPr>
          <w:i/>
          <w:iCs/>
          <w:sz w:val="28"/>
          <w:szCs w:val="28"/>
        </w:rPr>
        <w:t>1)</w:t>
      </w:r>
      <w:r w:rsidR="00E41969">
        <w:rPr>
          <w:sz w:val="28"/>
          <w:szCs w:val="28"/>
        </w:rPr>
        <w:t>А</w:t>
      </w:r>
      <w:r w:rsidRPr="00943078">
        <w:rPr>
          <w:sz w:val="28"/>
          <w:szCs w:val="28"/>
        </w:rPr>
        <w:t>ктивно</w:t>
      </w:r>
      <w:proofErr w:type="gramEnd"/>
      <w:r w:rsidRPr="00943078">
        <w:rPr>
          <w:sz w:val="28"/>
          <w:szCs w:val="28"/>
        </w:rPr>
        <w:t xml:space="preserve"> участвуют в аллергических и анафилактических реакциях при поступлении в организм чужеродных белков. Участие эозинофилов в аллергических реакциях заключается в </w:t>
      </w:r>
      <w:r w:rsidR="00E41969">
        <w:rPr>
          <w:sz w:val="28"/>
          <w:szCs w:val="28"/>
        </w:rPr>
        <w:t xml:space="preserve">торможении выделения </w:t>
      </w:r>
      <w:r w:rsidRPr="00943078">
        <w:rPr>
          <w:sz w:val="28"/>
          <w:szCs w:val="28"/>
        </w:rPr>
        <w:t>гистамин</w:t>
      </w:r>
      <w:r w:rsidR="00E41969">
        <w:rPr>
          <w:sz w:val="28"/>
          <w:szCs w:val="28"/>
        </w:rPr>
        <w:t>а базофилами и тучными клетками</w:t>
      </w:r>
      <w:r w:rsidRPr="00943078">
        <w:rPr>
          <w:sz w:val="28"/>
          <w:szCs w:val="28"/>
        </w:rPr>
        <w:t xml:space="preserve">. </w:t>
      </w:r>
      <w:r w:rsidR="003E55FE">
        <w:rPr>
          <w:sz w:val="28"/>
          <w:szCs w:val="28"/>
        </w:rPr>
        <w:t xml:space="preserve">2) Эозинофилы являются важным фактором противопаразитарной защиты, выделяя главный основной белок и белки </w:t>
      </w:r>
      <w:proofErr w:type="spellStart"/>
      <w:r w:rsidR="003E55FE">
        <w:rPr>
          <w:sz w:val="28"/>
          <w:szCs w:val="28"/>
        </w:rPr>
        <w:t>перфорины</w:t>
      </w:r>
      <w:proofErr w:type="spellEnd"/>
      <w:r w:rsidR="003E55FE">
        <w:rPr>
          <w:sz w:val="28"/>
          <w:szCs w:val="28"/>
        </w:rPr>
        <w:t xml:space="preserve"> которые разрушают кутикулу личинок или стенку простейших. 3) Обладают антибактериальным действием, т.к. имеют слабую фагоцитарную активность.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Продолжительность жизни </w:t>
      </w:r>
      <w:r w:rsidRPr="00943078">
        <w:rPr>
          <w:sz w:val="28"/>
          <w:szCs w:val="28"/>
        </w:rPr>
        <w:t xml:space="preserve">эозинофильных гранулоцитов составляет </w:t>
      </w:r>
      <w:r w:rsidR="003E55FE">
        <w:rPr>
          <w:sz w:val="28"/>
          <w:szCs w:val="28"/>
        </w:rPr>
        <w:t>8-12</w:t>
      </w:r>
      <w:r w:rsidRPr="00943078">
        <w:rPr>
          <w:sz w:val="28"/>
          <w:szCs w:val="28"/>
        </w:rPr>
        <w:t xml:space="preserve"> суток, в периферической крови циркулируют </w:t>
      </w:r>
      <w:r w:rsidR="003E55FE">
        <w:rPr>
          <w:sz w:val="28"/>
          <w:szCs w:val="28"/>
        </w:rPr>
        <w:t>7</w:t>
      </w:r>
      <w:r w:rsidRPr="00943078">
        <w:rPr>
          <w:sz w:val="28"/>
          <w:szCs w:val="28"/>
        </w:rPr>
        <w:t>-</w:t>
      </w:r>
      <w:r w:rsidR="003E55FE">
        <w:rPr>
          <w:sz w:val="28"/>
          <w:szCs w:val="28"/>
        </w:rPr>
        <w:t>12</w:t>
      </w:r>
      <w:r w:rsidRPr="00943078">
        <w:rPr>
          <w:sz w:val="28"/>
          <w:szCs w:val="28"/>
        </w:rPr>
        <w:t xml:space="preserve"> часов.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b/>
          <w:bCs/>
          <w:i/>
          <w:iCs/>
          <w:sz w:val="28"/>
          <w:szCs w:val="28"/>
        </w:rPr>
        <w:t>Базофильные гранулоциты</w:t>
      </w:r>
      <w:r w:rsidRPr="00943078">
        <w:rPr>
          <w:b/>
          <w:bCs/>
          <w:sz w:val="28"/>
          <w:szCs w:val="28"/>
        </w:rPr>
        <w:t xml:space="preserve">. </w:t>
      </w:r>
      <w:r w:rsidR="00306E55">
        <w:rPr>
          <w:sz w:val="28"/>
          <w:szCs w:val="28"/>
        </w:rPr>
        <w:t xml:space="preserve">Имеют диаметр </w:t>
      </w:r>
      <w:r w:rsidRPr="00943078">
        <w:rPr>
          <w:sz w:val="28"/>
          <w:szCs w:val="28"/>
        </w:rPr>
        <w:t>11-12 мкм</w:t>
      </w:r>
      <w:r w:rsidR="00306E55">
        <w:rPr>
          <w:sz w:val="28"/>
          <w:szCs w:val="28"/>
        </w:rPr>
        <w:t>, их общее содержание в крови не превышает 1%</w:t>
      </w:r>
      <w:r w:rsidRPr="00943078">
        <w:rPr>
          <w:sz w:val="28"/>
          <w:szCs w:val="28"/>
        </w:rPr>
        <w:t xml:space="preserve">. В их цитоплазме содержатся </w:t>
      </w:r>
      <w:r w:rsidR="00306E55">
        <w:rPr>
          <w:sz w:val="28"/>
          <w:szCs w:val="28"/>
        </w:rPr>
        <w:t xml:space="preserve">крупные </w:t>
      </w:r>
      <w:r w:rsidRPr="00943078">
        <w:rPr>
          <w:sz w:val="28"/>
          <w:szCs w:val="28"/>
        </w:rPr>
        <w:t xml:space="preserve">базофильные гранулы, обладающие метахромазией. </w:t>
      </w:r>
      <w:proofErr w:type="spellStart"/>
      <w:r w:rsidRPr="00943078">
        <w:rPr>
          <w:sz w:val="28"/>
          <w:szCs w:val="28"/>
        </w:rPr>
        <w:t>Метохромазия</w:t>
      </w:r>
      <w:proofErr w:type="spellEnd"/>
      <w:r w:rsidRPr="00943078">
        <w:rPr>
          <w:sz w:val="28"/>
          <w:szCs w:val="28"/>
        </w:rPr>
        <w:t xml:space="preserve"> – это </w:t>
      </w:r>
      <w:r w:rsidR="00306E55">
        <w:rPr>
          <w:sz w:val="28"/>
          <w:szCs w:val="28"/>
        </w:rPr>
        <w:t>способность изменять цвет красителя</w:t>
      </w:r>
      <w:r w:rsidRPr="00943078">
        <w:rPr>
          <w:sz w:val="28"/>
          <w:szCs w:val="28"/>
        </w:rPr>
        <w:t xml:space="preserve">. </w:t>
      </w:r>
      <w:r w:rsidR="00306E55">
        <w:rPr>
          <w:sz w:val="28"/>
          <w:szCs w:val="28"/>
        </w:rPr>
        <w:t>Таким образом, цвет гранул базофила фиолетово-вишневый</w:t>
      </w:r>
      <w:r w:rsidRPr="00943078">
        <w:rPr>
          <w:sz w:val="28"/>
          <w:szCs w:val="28"/>
        </w:rPr>
        <w:t>. В состав гранул входят гепарин, гистамин</w:t>
      </w:r>
      <w:r>
        <w:rPr>
          <w:sz w:val="28"/>
          <w:szCs w:val="28"/>
        </w:rPr>
        <w:t>,</w:t>
      </w:r>
      <w:r w:rsidR="00916EEC">
        <w:rPr>
          <w:sz w:val="28"/>
          <w:szCs w:val="28"/>
        </w:rPr>
        <w:t xml:space="preserve"> серотонин</w:t>
      </w:r>
      <w:r w:rsidRPr="00943078">
        <w:rPr>
          <w:sz w:val="28"/>
          <w:szCs w:val="28"/>
        </w:rPr>
        <w:t xml:space="preserve">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>Ядр</w:t>
      </w:r>
      <w:r w:rsidR="00306E55">
        <w:rPr>
          <w:i/>
          <w:iCs/>
          <w:sz w:val="28"/>
          <w:szCs w:val="28"/>
        </w:rPr>
        <w:t>о</w:t>
      </w:r>
      <w:r w:rsidRPr="00943078">
        <w:rPr>
          <w:i/>
          <w:iCs/>
          <w:sz w:val="28"/>
          <w:szCs w:val="28"/>
        </w:rPr>
        <w:t xml:space="preserve"> </w:t>
      </w:r>
      <w:r w:rsidRPr="00943078">
        <w:rPr>
          <w:sz w:val="28"/>
          <w:szCs w:val="28"/>
        </w:rPr>
        <w:t>базофил</w:t>
      </w:r>
      <w:r w:rsidR="00306E55">
        <w:rPr>
          <w:sz w:val="28"/>
          <w:szCs w:val="28"/>
        </w:rPr>
        <w:t>а</w:t>
      </w:r>
      <w:r w:rsidRPr="00943078">
        <w:rPr>
          <w:sz w:val="28"/>
          <w:szCs w:val="28"/>
        </w:rPr>
        <w:t xml:space="preserve"> слабо окрашива</w:t>
      </w:r>
      <w:r w:rsidR="00306E55">
        <w:rPr>
          <w:sz w:val="28"/>
          <w:szCs w:val="28"/>
        </w:rPr>
        <w:t>е</w:t>
      </w:r>
      <w:r w:rsidRPr="00943078">
        <w:rPr>
          <w:sz w:val="28"/>
          <w:szCs w:val="28"/>
        </w:rPr>
        <w:t>тся, име</w:t>
      </w:r>
      <w:r w:rsidR="00306E55">
        <w:rPr>
          <w:sz w:val="28"/>
          <w:szCs w:val="28"/>
        </w:rPr>
        <w:t>е</w:t>
      </w:r>
      <w:r w:rsidRPr="00943078">
        <w:rPr>
          <w:sz w:val="28"/>
          <w:szCs w:val="28"/>
        </w:rPr>
        <w:t xml:space="preserve">т </w:t>
      </w:r>
      <w:proofErr w:type="spellStart"/>
      <w:r w:rsidRPr="00943078">
        <w:rPr>
          <w:sz w:val="28"/>
          <w:szCs w:val="28"/>
        </w:rPr>
        <w:t>слабо</w:t>
      </w:r>
      <w:r w:rsidR="00306E55">
        <w:rPr>
          <w:sz w:val="28"/>
          <w:szCs w:val="28"/>
        </w:rPr>
        <w:t>дольчатую</w:t>
      </w:r>
      <w:proofErr w:type="spellEnd"/>
      <w:r w:rsidR="00306E55">
        <w:rPr>
          <w:sz w:val="28"/>
          <w:szCs w:val="28"/>
        </w:rPr>
        <w:t xml:space="preserve"> или овальную форму, </w:t>
      </w:r>
      <w:r w:rsidRPr="00943078">
        <w:rPr>
          <w:sz w:val="28"/>
          <w:szCs w:val="28"/>
        </w:rPr>
        <w:t>контуры слабо выражены</w:t>
      </w:r>
      <w:r w:rsidR="00306E55">
        <w:rPr>
          <w:sz w:val="28"/>
          <w:szCs w:val="28"/>
        </w:rPr>
        <w:t xml:space="preserve"> (</w:t>
      </w:r>
      <w:r w:rsidR="00306E55" w:rsidRPr="00306E55">
        <w:rPr>
          <w:i/>
          <w:sz w:val="28"/>
          <w:szCs w:val="28"/>
        </w:rPr>
        <w:t>за гранулами ядро тяжело рассмотреть</w:t>
      </w:r>
      <w:r w:rsidR="00306E55">
        <w:rPr>
          <w:sz w:val="28"/>
          <w:szCs w:val="28"/>
        </w:rPr>
        <w:t>)</w:t>
      </w:r>
      <w:r w:rsidRPr="00943078">
        <w:rPr>
          <w:sz w:val="28"/>
          <w:szCs w:val="28"/>
        </w:rPr>
        <w:t xml:space="preserve">. </w:t>
      </w:r>
      <w:r w:rsidRPr="00943078">
        <w:rPr>
          <w:i/>
          <w:iCs/>
          <w:sz w:val="28"/>
          <w:szCs w:val="28"/>
        </w:rPr>
        <w:t xml:space="preserve">В цитоплазме </w:t>
      </w:r>
      <w:r w:rsidRPr="00943078">
        <w:rPr>
          <w:sz w:val="28"/>
          <w:szCs w:val="28"/>
        </w:rPr>
        <w:t xml:space="preserve">базофилов органеллы общего значения слабо выражены, окрашивается она слабо </w:t>
      </w:r>
      <w:proofErr w:type="spellStart"/>
      <w:r w:rsidRPr="00943078">
        <w:rPr>
          <w:sz w:val="28"/>
          <w:szCs w:val="28"/>
        </w:rPr>
        <w:t>базофильно</w:t>
      </w:r>
      <w:proofErr w:type="spellEnd"/>
      <w:r w:rsidR="00306E55">
        <w:rPr>
          <w:sz w:val="28"/>
          <w:szCs w:val="28"/>
        </w:rPr>
        <w:t>, могут присутствовать липиды и гликоген</w:t>
      </w:r>
      <w:r w:rsidRPr="00943078">
        <w:rPr>
          <w:sz w:val="28"/>
          <w:szCs w:val="28"/>
        </w:rPr>
        <w:t xml:space="preserve">. </w:t>
      </w:r>
    </w:p>
    <w:p w:rsidR="00EF4A36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Функции базофильных гранулоцитов проявляются </w:t>
      </w:r>
      <w:r w:rsidRPr="00943078">
        <w:rPr>
          <w:sz w:val="28"/>
          <w:szCs w:val="28"/>
        </w:rPr>
        <w:t>в слабо выраженном фагоцитозе.</w:t>
      </w:r>
      <w:r w:rsidR="00C202A0">
        <w:rPr>
          <w:sz w:val="28"/>
          <w:szCs w:val="28"/>
        </w:rPr>
        <w:t xml:space="preserve"> На плазмолемме базофилов всегда сорбированы </w:t>
      </w:r>
      <w:proofErr w:type="spellStart"/>
      <w:r w:rsidR="00C202A0">
        <w:rPr>
          <w:sz w:val="28"/>
          <w:szCs w:val="28"/>
          <w:lang w:val="en-US"/>
        </w:rPr>
        <w:t>Ig</w:t>
      </w:r>
      <w:proofErr w:type="spellEnd"/>
      <w:r w:rsidR="00C202A0">
        <w:rPr>
          <w:sz w:val="28"/>
          <w:szCs w:val="28"/>
        </w:rPr>
        <w:t xml:space="preserve">Е. Если к иммуноглобулину Е присоединяется антиген, то </w:t>
      </w:r>
      <w:r w:rsidR="00EF4A36">
        <w:rPr>
          <w:sz w:val="28"/>
          <w:szCs w:val="28"/>
        </w:rPr>
        <w:t xml:space="preserve">он </w:t>
      </w:r>
      <w:r w:rsidR="00C202A0">
        <w:rPr>
          <w:sz w:val="28"/>
          <w:szCs w:val="28"/>
        </w:rPr>
        <w:t>вызыва</w:t>
      </w:r>
      <w:r w:rsidR="00EF4A36">
        <w:rPr>
          <w:sz w:val="28"/>
          <w:szCs w:val="28"/>
        </w:rPr>
        <w:t>ет</w:t>
      </w:r>
      <w:r w:rsidR="00C202A0">
        <w:rPr>
          <w:sz w:val="28"/>
          <w:szCs w:val="28"/>
        </w:rPr>
        <w:t xml:space="preserve"> </w:t>
      </w:r>
      <w:proofErr w:type="spellStart"/>
      <w:r w:rsidR="00C202A0">
        <w:rPr>
          <w:sz w:val="28"/>
          <w:szCs w:val="28"/>
        </w:rPr>
        <w:t>дегрануляцию</w:t>
      </w:r>
      <w:proofErr w:type="spellEnd"/>
      <w:r w:rsidR="00EF4A36">
        <w:rPr>
          <w:sz w:val="28"/>
          <w:szCs w:val="28"/>
        </w:rPr>
        <w:t xml:space="preserve"> клеток</w:t>
      </w:r>
      <w:r w:rsidR="00C202A0">
        <w:rPr>
          <w:sz w:val="28"/>
          <w:szCs w:val="28"/>
        </w:rPr>
        <w:t>, т.е. выброс гистамина и серотонина, что приводит к отечности ткан</w:t>
      </w:r>
      <w:r w:rsidR="00EF4A36">
        <w:rPr>
          <w:sz w:val="28"/>
          <w:szCs w:val="28"/>
        </w:rPr>
        <w:t>ей</w:t>
      </w:r>
      <w:r w:rsidR="00C202A0">
        <w:rPr>
          <w:sz w:val="28"/>
          <w:szCs w:val="28"/>
        </w:rPr>
        <w:t xml:space="preserve"> вызывая </w:t>
      </w:r>
      <w:r w:rsidR="00C202A0" w:rsidRPr="00943078">
        <w:rPr>
          <w:sz w:val="28"/>
          <w:szCs w:val="28"/>
        </w:rPr>
        <w:t>аллергичес</w:t>
      </w:r>
      <w:r w:rsidR="00C202A0">
        <w:rPr>
          <w:sz w:val="28"/>
          <w:szCs w:val="28"/>
        </w:rPr>
        <w:t>кую и анафилактическую реакцию</w:t>
      </w:r>
      <w:r w:rsidRPr="00943078">
        <w:rPr>
          <w:sz w:val="28"/>
          <w:szCs w:val="28"/>
        </w:rPr>
        <w:t>. Основная функция базофилов с</w:t>
      </w:r>
      <w:r w:rsidR="00C202A0">
        <w:rPr>
          <w:sz w:val="28"/>
          <w:szCs w:val="28"/>
        </w:rPr>
        <w:t>вязана с гепарином и гистамином</w:t>
      </w:r>
      <w:r w:rsidRPr="00943078">
        <w:rPr>
          <w:sz w:val="28"/>
          <w:szCs w:val="28"/>
        </w:rPr>
        <w:t>. Благодаря им базофилы участвуют в регуляции местного гомеостаза. При выделении гистамина</w:t>
      </w:r>
      <w:r w:rsidR="00C202A0">
        <w:rPr>
          <w:sz w:val="28"/>
          <w:szCs w:val="28"/>
        </w:rPr>
        <w:t xml:space="preserve"> (это медиатор воспаления)</w:t>
      </w:r>
      <w:r w:rsidRPr="00943078">
        <w:rPr>
          <w:sz w:val="28"/>
          <w:szCs w:val="28"/>
        </w:rPr>
        <w:t xml:space="preserve"> повышается</w:t>
      </w:r>
      <w:r>
        <w:rPr>
          <w:sz w:val="28"/>
          <w:szCs w:val="28"/>
        </w:rPr>
        <w:t xml:space="preserve"> проницаемость основного межкле</w:t>
      </w:r>
      <w:r w:rsidRPr="00943078">
        <w:rPr>
          <w:sz w:val="28"/>
          <w:szCs w:val="28"/>
        </w:rPr>
        <w:t>точн</w:t>
      </w:r>
      <w:r w:rsidR="00C202A0">
        <w:rPr>
          <w:sz w:val="28"/>
          <w:szCs w:val="28"/>
        </w:rPr>
        <w:t>ого вещества и стенки капилляра</w:t>
      </w:r>
      <w:r w:rsidRPr="00943078">
        <w:rPr>
          <w:sz w:val="28"/>
          <w:szCs w:val="28"/>
        </w:rPr>
        <w:t>. При выделении гепарина снижается свертываемость кр</w:t>
      </w:r>
      <w:r w:rsidR="00C202A0">
        <w:rPr>
          <w:sz w:val="28"/>
          <w:szCs w:val="28"/>
        </w:rPr>
        <w:t>ови</w:t>
      </w:r>
      <w:r w:rsidRPr="00943078">
        <w:rPr>
          <w:sz w:val="28"/>
          <w:szCs w:val="28"/>
        </w:rPr>
        <w:t>.</w:t>
      </w:r>
    </w:p>
    <w:p w:rsidR="00EF4A36" w:rsidRPr="00943078" w:rsidRDefault="00EF4A36" w:rsidP="00EF4A3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Продолжительность жизни </w:t>
      </w:r>
      <w:r>
        <w:rPr>
          <w:sz w:val="28"/>
          <w:szCs w:val="28"/>
        </w:rPr>
        <w:t>базофильных</w:t>
      </w:r>
      <w:r w:rsidRPr="00943078">
        <w:rPr>
          <w:sz w:val="28"/>
          <w:szCs w:val="28"/>
        </w:rPr>
        <w:t xml:space="preserve"> гранулоцитов составляет </w:t>
      </w:r>
      <w:r>
        <w:rPr>
          <w:sz w:val="28"/>
          <w:szCs w:val="28"/>
        </w:rPr>
        <w:t>в крови около 2</w:t>
      </w:r>
      <w:r w:rsidRPr="00943078">
        <w:rPr>
          <w:sz w:val="28"/>
          <w:szCs w:val="28"/>
        </w:rPr>
        <w:t xml:space="preserve"> суток, в </w:t>
      </w:r>
      <w:r>
        <w:rPr>
          <w:sz w:val="28"/>
          <w:szCs w:val="28"/>
        </w:rPr>
        <w:t>тканях они быстро погибают</w:t>
      </w:r>
      <w:r w:rsidRPr="00943078">
        <w:rPr>
          <w:sz w:val="28"/>
          <w:szCs w:val="28"/>
        </w:rPr>
        <w:t xml:space="preserve">. </w:t>
      </w:r>
    </w:p>
    <w:p w:rsidR="00943078" w:rsidRPr="00943078" w:rsidRDefault="00EF4A36" w:rsidP="00EF4A36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943078">
        <w:rPr>
          <w:b/>
          <w:bCs/>
          <w:sz w:val="28"/>
          <w:szCs w:val="28"/>
        </w:rPr>
        <w:t>АГРАНУЛОЦИТЫ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b/>
          <w:bCs/>
          <w:i/>
          <w:iCs/>
          <w:sz w:val="28"/>
          <w:szCs w:val="28"/>
        </w:rPr>
        <w:t>Лимфоциты</w:t>
      </w:r>
      <w:r w:rsidR="00B63884">
        <w:rPr>
          <w:b/>
          <w:bCs/>
          <w:i/>
          <w:iCs/>
          <w:sz w:val="28"/>
          <w:szCs w:val="28"/>
        </w:rPr>
        <w:t xml:space="preserve">, </w:t>
      </w:r>
      <w:r w:rsidR="00B63884" w:rsidRPr="002433AC">
        <w:rPr>
          <w:bCs/>
          <w:iCs/>
          <w:sz w:val="28"/>
          <w:szCs w:val="28"/>
        </w:rPr>
        <w:t xml:space="preserve">у животных </w:t>
      </w:r>
      <w:r w:rsidR="002433AC" w:rsidRPr="002433AC">
        <w:rPr>
          <w:bCs/>
          <w:iCs/>
          <w:sz w:val="28"/>
          <w:szCs w:val="28"/>
        </w:rPr>
        <w:t xml:space="preserve">с </w:t>
      </w:r>
      <w:proofErr w:type="spellStart"/>
      <w:r w:rsidR="002433AC" w:rsidRPr="002433AC">
        <w:rPr>
          <w:bCs/>
          <w:iCs/>
          <w:sz w:val="28"/>
          <w:szCs w:val="28"/>
        </w:rPr>
        <w:t>лимфоцитарным</w:t>
      </w:r>
      <w:proofErr w:type="spellEnd"/>
      <w:r w:rsidR="002433AC" w:rsidRPr="002433AC">
        <w:rPr>
          <w:bCs/>
          <w:iCs/>
          <w:sz w:val="28"/>
          <w:szCs w:val="28"/>
        </w:rPr>
        <w:t xml:space="preserve"> профилем крови</w:t>
      </w:r>
      <w:r w:rsidR="00B63884" w:rsidRPr="002433AC">
        <w:rPr>
          <w:bCs/>
          <w:iCs/>
          <w:sz w:val="28"/>
          <w:szCs w:val="28"/>
        </w:rPr>
        <w:t xml:space="preserve">, </w:t>
      </w:r>
      <w:proofErr w:type="spellStart"/>
      <w:r w:rsidR="00431AC1">
        <w:rPr>
          <w:bCs/>
          <w:iCs/>
          <w:sz w:val="28"/>
          <w:szCs w:val="28"/>
        </w:rPr>
        <w:t>крс</w:t>
      </w:r>
      <w:proofErr w:type="spellEnd"/>
      <w:r w:rsidR="00431AC1">
        <w:rPr>
          <w:bCs/>
          <w:iCs/>
          <w:sz w:val="28"/>
          <w:szCs w:val="28"/>
        </w:rPr>
        <w:t xml:space="preserve">, </w:t>
      </w:r>
      <w:r w:rsidR="00B63884" w:rsidRPr="002433AC">
        <w:rPr>
          <w:bCs/>
          <w:iCs/>
          <w:sz w:val="28"/>
          <w:szCs w:val="28"/>
        </w:rPr>
        <w:t xml:space="preserve">овца, коза, свинья, </w:t>
      </w:r>
      <w:r w:rsidR="002433AC" w:rsidRPr="002433AC">
        <w:rPr>
          <w:bCs/>
          <w:iCs/>
          <w:sz w:val="28"/>
          <w:szCs w:val="28"/>
        </w:rPr>
        <w:t>кролик, кошка</w:t>
      </w:r>
      <w:r w:rsidR="002433AC">
        <w:rPr>
          <w:bCs/>
          <w:iCs/>
          <w:sz w:val="28"/>
          <w:szCs w:val="28"/>
        </w:rPr>
        <w:t xml:space="preserve"> (</w:t>
      </w:r>
      <w:r w:rsidR="002433AC" w:rsidRPr="002433AC">
        <w:rPr>
          <w:bCs/>
          <w:i/>
          <w:iCs/>
          <w:sz w:val="28"/>
          <w:szCs w:val="28"/>
        </w:rPr>
        <w:t>у нее 50% нейтрофилы и 50% лимфоциты</w:t>
      </w:r>
      <w:r w:rsidR="002433AC" w:rsidRPr="002433AC">
        <w:rPr>
          <w:bCs/>
          <w:iCs/>
          <w:sz w:val="28"/>
          <w:szCs w:val="28"/>
        </w:rPr>
        <w:t>))</w:t>
      </w:r>
      <w:r w:rsidR="002433AC">
        <w:rPr>
          <w:b/>
          <w:bCs/>
          <w:i/>
          <w:iCs/>
          <w:sz w:val="28"/>
          <w:szCs w:val="28"/>
        </w:rPr>
        <w:t xml:space="preserve"> </w:t>
      </w:r>
      <w:r w:rsidRPr="00943078">
        <w:rPr>
          <w:sz w:val="28"/>
          <w:szCs w:val="28"/>
        </w:rPr>
        <w:t xml:space="preserve">составляют </w:t>
      </w:r>
      <w:r w:rsidR="002433AC">
        <w:rPr>
          <w:sz w:val="28"/>
          <w:szCs w:val="28"/>
        </w:rPr>
        <w:t>50</w:t>
      </w:r>
      <w:r w:rsidRPr="00943078">
        <w:rPr>
          <w:sz w:val="28"/>
          <w:szCs w:val="28"/>
        </w:rPr>
        <w:t>-</w:t>
      </w:r>
      <w:r w:rsidR="002433AC">
        <w:rPr>
          <w:sz w:val="28"/>
          <w:szCs w:val="28"/>
        </w:rPr>
        <w:t>65</w:t>
      </w:r>
      <w:r w:rsidRPr="00943078">
        <w:rPr>
          <w:sz w:val="28"/>
          <w:szCs w:val="28"/>
        </w:rPr>
        <w:t xml:space="preserve">%. В зависимости от размеров лимфоциты подразделяются на малые (диаметр </w:t>
      </w:r>
      <w:r w:rsidR="002433AC">
        <w:rPr>
          <w:sz w:val="28"/>
          <w:szCs w:val="28"/>
        </w:rPr>
        <w:t>6-</w:t>
      </w:r>
      <w:r w:rsidRPr="00943078">
        <w:rPr>
          <w:sz w:val="28"/>
          <w:szCs w:val="28"/>
        </w:rPr>
        <w:t xml:space="preserve"> 7 мкм), средние (диаметр 8-10 мкм) и большие (диаметр 1</w:t>
      </w:r>
      <w:r w:rsidR="002433AC">
        <w:rPr>
          <w:sz w:val="28"/>
          <w:szCs w:val="28"/>
        </w:rPr>
        <w:t>2-15</w:t>
      </w:r>
      <w:r w:rsidRPr="00943078">
        <w:rPr>
          <w:sz w:val="28"/>
          <w:szCs w:val="28"/>
        </w:rPr>
        <w:t xml:space="preserve"> мкм). </w:t>
      </w:r>
      <w:r w:rsidR="002433AC">
        <w:rPr>
          <w:sz w:val="28"/>
          <w:szCs w:val="28"/>
        </w:rPr>
        <w:t xml:space="preserve">В норме малых лимфоцитов содержится 80-90%, средних 10%. Большие лимфоциты в норме в периферической крови отсутствуют. </w:t>
      </w:r>
      <w:r w:rsidRPr="00943078">
        <w:rPr>
          <w:sz w:val="28"/>
          <w:szCs w:val="28"/>
        </w:rPr>
        <w:t>Ядра лимфоцитов чаще круглые, реже вогнутые</w:t>
      </w:r>
      <w:r w:rsidR="002433AC">
        <w:rPr>
          <w:sz w:val="28"/>
          <w:szCs w:val="28"/>
        </w:rPr>
        <w:t>, гиперхромные, занимают основную часть клетки</w:t>
      </w:r>
      <w:r w:rsidRPr="00943078">
        <w:rPr>
          <w:sz w:val="28"/>
          <w:szCs w:val="28"/>
        </w:rPr>
        <w:t xml:space="preserve">. Цитоплазма </w:t>
      </w:r>
      <w:r w:rsidR="002433AC">
        <w:rPr>
          <w:sz w:val="28"/>
          <w:szCs w:val="28"/>
        </w:rPr>
        <w:t xml:space="preserve">в виде узкого ободка, </w:t>
      </w:r>
      <w:r w:rsidRPr="00943078">
        <w:rPr>
          <w:sz w:val="28"/>
          <w:szCs w:val="28"/>
        </w:rPr>
        <w:t xml:space="preserve">слабо базофильна, содержит небольшое количество органелл общего значения, </w:t>
      </w:r>
      <w:r w:rsidR="002433AC">
        <w:rPr>
          <w:sz w:val="28"/>
          <w:szCs w:val="28"/>
        </w:rPr>
        <w:t>не содержит гранул</w:t>
      </w:r>
      <w:r w:rsidRPr="00943078">
        <w:rPr>
          <w:sz w:val="28"/>
          <w:szCs w:val="28"/>
        </w:rPr>
        <w:t xml:space="preserve">. </w:t>
      </w:r>
    </w:p>
    <w:p w:rsidR="0018150B" w:rsidRDefault="0018150B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происхождению и функции лимфоциты подразделяют на две основные популяции </w:t>
      </w:r>
      <w:proofErr w:type="gramStart"/>
      <w:r>
        <w:rPr>
          <w:sz w:val="28"/>
          <w:szCs w:val="28"/>
        </w:rPr>
        <w:t>В- и</w:t>
      </w:r>
      <w:proofErr w:type="gramEnd"/>
      <w:r>
        <w:rPr>
          <w:sz w:val="28"/>
          <w:szCs w:val="28"/>
        </w:rPr>
        <w:t xml:space="preserve"> Т-лимфоциты. В-лимфоциты составляют 30%, Т-лимфоциты 65%, остальные 5% это недифференцированные 0-лимфоциты и НК-клетки. Морфологически все клетки неразличимы, только НК-клетки в цитоплазме содержат </w:t>
      </w:r>
      <w:proofErr w:type="spellStart"/>
      <w:r>
        <w:rPr>
          <w:sz w:val="28"/>
          <w:szCs w:val="28"/>
        </w:rPr>
        <w:t>азурофильные</w:t>
      </w:r>
      <w:proofErr w:type="spellEnd"/>
      <w:r>
        <w:rPr>
          <w:sz w:val="28"/>
          <w:szCs w:val="28"/>
        </w:rPr>
        <w:t xml:space="preserve"> гранулы, поэтому их называют большие гранулированные лимфоциты. </w:t>
      </w:r>
    </w:p>
    <w:p w:rsidR="0018150B" w:rsidRDefault="0018150B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C56A1">
        <w:rPr>
          <w:b/>
          <w:sz w:val="28"/>
          <w:szCs w:val="28"/>
        </w:rPr>
        <w:t>В-лимфоциты</w:t>
      </w:r>
      <w:r>
        <w:rPr>
          <w:sz w:val="28"/>
          <w:szCs w:val="28"/>
        </w:rPr>
        <w:t xml:space="preserve">. У млекопитающих образуются в красном костном мозге, у птиц в фабрициевой сумке (бурсе). </w:t>
      </w:r>
    </w:p>
    <w:p w:rsid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Функция </w:t>
      </w:r>
      <w:r w:rsidRPr="00943078">
        <w:rPr>
          <w:sz w:val="28"/>
          <w:szCs w:val="28"/>
        </w:rPr>
        <w:t>В-лимфоцитов – выработка антител, т. е. иммуноглобулинов</w:t>
      </w:r>
      <w:r w:rsidRPr="00943078">
        <w:rPr>
          <w:i/>
          <w:iCs/>
          <w:sz w:val="28"/>
          <w:szCs w:val="28"/>
        </w:rPr>
        <w:t xml:space="preserve">. </w:t>
      </w:r>
      <w:r w:rsidRPr="00916EEC">
        <w:rPr>
          <w:iCs/>
          <w:sz w:val="28"/>
          <w:szCs w:val="28"/>
        </w:rPr>
        <w:t xml:space="preserve">Иммуноглобулины </w:t>
      </w:r>
      <w:r w:rsidRPr="00943078">
        <w:rPr>
          <w:sz w:val="28"/>
          <w:szCs w:val="28"/>
        </w:rPr>
        <w:t>В-лим</w:t>
      </w:r>
      <w:r w:rsidR="00916EEC">
        <w:rPr>
          <w:sz w:val="28"/>
          <w:szCs w:val="28"/>
        </w:rPr>
        <w:t>фоцитов являются их рецепторами</w:t>
      </w:r>
      <w:r w:rsidRPr="00943078">
        <w:rPr>
          <w:sz w:val="28"/>
          <w:szCs w:val="28"/>
        </w:rPr>
        <w:t>.</w:t>
      </w:r>
      <w:r w:rsidR="000F46E6">
        <w:rPr>
          <w:sz w:val="28"/>
          <w:szCs w:val="28"/>
        </w:rPr>
        <w:t xml:space="preserve"> В-лимфоциты обеспечивают гуморальный иммунитет, трансформируясь при этом в плазматическ</w:t>
      </w:r>
      <w:bookmarkStart w:id="0" w:name="_GoBack"/>
      <w:bookmarkEnd w:id="0"/>
      <w:r w:rsidR="000F46E6">
        <w:rPr>
          <w:sz w:val="28"/>
          <w:szCs w:val="28"/>
        </w:rPr>
        <w:t xml:space="preserve">ие клетки которые выделяют антитела и В-клетки памяти, обеспечивая эффективную гуморальную реакцию при повторном проникновении антител в организм. </w:t>
      </w:r>
    </w:p>
    <w:p w:rsidR="00B15C35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C56A1">
        <w:rPr>
          <w:b/>
          <w:iCs/>
          <w:sz w:val="28"/>
          <w:szCs w:val="28"/>
        </w:rPr>
        <w:t>Т-лимфоциты</w:t>
      </w:r>
      <w:r w:rsidRPr="00943078">
        <w:rPr>
          <w:i/>
          <w:iCs/>
          <w:sz w:val="28"/>
          <w:szCs w:val="28"/>
        </w:rPr>
        <w:t xml:space="preserve"> </w:t>
      </w:r>
      <w:r w:rsidR="0045546E" w:rsidRPr="0045546E">
        <w:rPr>
          <w:iCs/>
          <w:sz w:val="28"/>
          <w:szCs w:val="28"/>
        </w:rPr>
        <w:t>образуются в красном костном мозге,</w:t>
      </w:r>
      <w:r w:rsidR="0045546E">
        <w:rPr>
          <w:iCs/>
          <w:sz w:val="28"/>
          <w:szCs w:val="28"/>
        </w:rPr>
        <w:t xml:space="preserve"> свою </w:t>
      </w:r>
      <w:proofErr w:type="spellStart"/>
      <w:r w:rsidR="0045546E">
        <w:rPr>
          <w:iCs/>
          <w:sz w:val="28"/>
          <w:szCs w:val="28"/>
        </w:rPr>
        <w:t>антигеннезависимую</w:t>
      </w:r>
      <w:proofErr w:type="spellEnd"/>
      <w:r w:rsidR="0045546E">
        <w:rPr>
          <w:iCs/>
          <w:sz w:val="28"/>
          <w:szCs w:val="28"/>
        </w:rPr>
        <w:t xml:space="preserve"> дифференцировку проходят в тимусе. П</w:t>
      </w:r>
      <w:r w:rsidRPr="00943078">
        <w:rPr>
          <w:sz w:val="28"/>
          <w:szCs w:val="28"/>
        </w:rPr>
        <w:t xml:space="preserve">одразделяются на </w:t>
      </w:r>
      <w:r w:rsidR="0045546E" w:rsidRPr="00943078">
        <w:rPr>
          <w:sz w:val="28"/>
          <w:szCs w:val="28"/>
        </w:rPr>
        <w:t>Т-киллеры</w:t>
      </w:r>
      <w:r w:rsidR="0045546E">
        <w:rPr>
          <w:sz w:val="28"/>
          <w:szCs w:val="28"/>
        </w:rPr>
        <w:t>,</w:t>
      </w:r>
      <w:r w:rsidR="0045546E" w:rsidRPr="00943078">
        <w:rPr>
          <w:sz w:val="28"/>
          <w:szCs w:val="28"/>
        </w:rPr>
        <w:t xml:space="preserve"> </w:t>
      </w:r>
      <w:r w:rsidRPr="00943078">
        <w:rPr>
          <w:sz w:val="28"/>
          <w:szCs w:val="28"/>
        </w:rPr>
        <w:t>Т-хелперы</w:t>
      </w:r>
      <w:r w:rsidR="0045546E">
        <w:rPr>
          <w:sz w:val="28"/>
          <w:szCs w:val="28"/>
        </w:rPr>
        <w:t xml:space="preserve"> и Т-супрессоры, </w:t>
      </w:r>
      <w:r w:rsidR="0045546E">
        <w:rPr>
          <w:sz w:val="28"/>
          <w:szCs w:val="28"/>
          <w:lang w:val="en-US"/>
        </w:rPr>
        <w:t>NK</w:t>
      </w:r>
      <w:r w:rsidR="0045546E" w:rsidRPr="0045546E">
        <w:rPr>
          <w:sz w:val="28"/>
          <w:szCs w:val="28"/>
        </w:rPr>
        <w:t>-</w:t>
      </w:r>
      <w:r w:rsidR="0045546E">
        <w:rPr>
          <w:sz w:val="28"/>
          <w:szCs w:val="28"/>
        </w:rPr>
        <w:t>клетки, Т-кл</w:t>
      </w:r>
      <w:r w:rsidR="00B15C35">
        <w:rPr>
          <w:sz w:val="28"/>
          <w:szCs w:val="28"/>
        </w:rPr>
        <w:t>етки памяти</w:t>
      </w:r>
      <w:r w:rsidRPr="00943078">
        <w:rPr>
          <w:sz w:val="28"/>
          <w:szCs w:val="28"/>
        </w:rPr>
        <w:t xml:space="preserve">. </w:t>
      </w:r>
    </w:p>
    <w:p w:rsidR="00B15C35" w:rsidRPr="00943078" w:rsidRDefault="00B15C35" w:rsidP="00B15C3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sz w:val="28"/>
          <w:szCs w:val="28"/>
        </w:rPr>
        <w:t>Т-киллеры</w:t>
      </w:r>
      <w:r>
        <w:rPr>
          <w:sz w:val="28"/>
          <w:szCs w:val="28"/>
        </w:rPr>
        <w:t xml:space="preserve"> – </w:t>
      </w:r>
      <w:r w:rsidRPr="00943078">
        <w:rPr>
          <w:sz w:val="28"/>
          <w:szCs w:val="28"/>
        </w:rPr>
        <w:t>участвуют в клеточном иммунитете, т. е. они уничтожают генетически чужеродные клетки</w:t>
      </w:r>
      <w:r>
        <w:rPr>
          <w:sz w:val="28"/>
          <w:szCs w:val="28"/>
        </w:rPr>
        <w:t xml:space="preserve"> или детерминанты (опухолевые, трансплантат, инфицированные вирусами или паразитами)</w:t>
      </w:r>
      <w:r w:rsidRPr="0094307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Клетки выделяют белок </w:t>
      </w:r>
      <w:proofErr w:type="spellStart"/>
      <w:r w:rsidRPr="00B15C35">
        <w:rPr>
          <w:i/>
          <w:sz w:val="28"/>
          <w:szCs w:val="28"/>
        </w:rPr>
        <w:t>перфорин</w:t>
      </w:r>
      <w:proofErr w:type="spellEnd"/>
      <w:r>
        <w:rPr>
          <w:sz w:val="28"/>
          <w:szCs w:val="28"/>
        </w:rPr>
        <w:t xml:space="preserve">, который образует </w:t>
      </w:r>
      <w:r w:rsidR="00431AC1">
        <w:rPr>
          <w:sz w:val="28"/>
          <w:szCs w:val="28"/>
        </w:rPr>
        <w:t xml:space="preserve">каналы </w:t>
      </w:r>
      <w:r>
        <w:rPr>
          <w:sz w:val="28"/>
          <w:szCs w:val="28"/>
        </w:rPr>
        <w:t xml:space="preserve">в плазмолемме клетки мишени. В эти каналы проникают специальные ферменты </w:t>
      </w:r>
      <w:proofErr w:type="spellStart"/>
      <w:r w:rsidRPr="00B15C35">
        <w:rPr>
          <w:i/>
          <w:sz w:val="28"/>
          <w:szCs w:val="28"/>
        </w:rPr>
        <w:t>гранзимы</w:t>
      </w:r>
      <w:proofErr w:type="spellEnd"/>
      <w:r>
        <w:rPr>
          <w:sz w:val="28"/>
          <w:szCs w:val="28"/>
        </w:rPr>
        <w:t xml:space="preserve"> которые разрушают внутриклеточные белки, что приводит клетку к </w:t>
      </w:r>
      <w:proofErr w:type="spellStart"/>
      <w:r>
        <w:rPr>
          <w:sz w:val="28"/>
          <w:szCs w:val="28"/>
        </w:rPr>
        <w:t>апоптозу</w:t>
      </w:r>
      <w:proofErr w:type="spellEnd"/>
      <w:r>
        <w:rPr>
          <w:sz w:val="28"/>
          <w:szCs w:val="28"/>
        </w:rPr>
        <w:t xml:space="preserve">. В этот момент также в клетку устремляется вода которая приводит в осмотическому шоку клетку и некрозу. Т.е. процесс гибели клетки представляет собой смесь некроза и </w:t>
      </w:r>
      <w:proofErr w:type="spellStart"/>
      <w:r>
        <w:rPr>
          <w:sz w:val="28"/>
          <w:szCs w:val="28"/>
        </w:rPr>
        <w:t>апоптоза</w:t>
      </w:r>
      <w:proofErr w:type="spellEnd"/>
      <w:r>
        <w:rPr>
          <w:sz w:val="28"/>
          <w:szCs w:val="28"/>
        </w:rPr>
        <w:t>.</w:t>
      </w:r>
    </w:p>
    <w:p w:rsidR="00B15C35" w:rsidRDefault="0052773E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Т-хелперы – 1) активизируют Т-киллеры и макрофаги запуская клеточную иммунную реакцию или процесс воспаления. 2) активизируют В-лимфоциты запуская гуморальный иммунитет. </w:t>
      </w:r>
    </w:p>
    <w:p w:rsidR="00943078" w:rsidRDefault="008F1510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Т-супрессоры – оказывают подавляющее действие на иммунный ответ, они выделяют </w:t>
      </w:r>
      <w:proofErr w:type="spellStart"/>
      <w:r w:rsidR="00943078" w:rsidRPr="00943078">
        <w:rPr>
          <w:sz w:val="28"/>
          <w:szCs w:val="28"/>
        </w:rPr>
        <w:t>лимфокин</w:t>
      </w:r>
      <w:r>
        <w:rPr>
          <w:sz w:val="28"/>
          <w:szCs w:val="28"/>
        </w:rPr>
        <w:t>ы</w:t>
      </w:r>
      <w:proofErr w:type="spellEnd"/>
      <w:r w:rsidR="00943078" w:rsidRPr="009430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снижают </w:t>
      </w:r>
      <w:r w:rsidR="00943078" w:rsidRPr="00943078">
        <w:rPr>
          <w:sz w:val="28"/>
          <w:szCs w:val="28"/>
        </w:rPr>
        <w:t xml:space="preserve">синтез антител </w:t>
      </w:r>
      <w:r>
        <w:rPr>
          <w:sz w:val="28"/>
          <w:szCs w:val="28"/>
        </w:rPr>
        <w:t>В-лимфоцитами</w:t>
      </w:r>
      <w:r w:rsidR="00943078" w:rsidRPr="00943078">
        <w:rPr>
          <w:sz w:val="28"/>
          <w:szCs w:val="28"/>
        </w:rPr>
        <w:t xml:space="preserve">. </w:t>
      </w:r>
    </w:p>
    <w:p w:rsidR="008F1510" w:rsidRPr="008F1510" w:rsidRDefault="008F1510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NK</w:t>
      </w:r>
      <w:r>
        <w:rPr>
          <w:sz w:val="28"/>
          <w:szCs w:val="28"/>
        </w:rPr>
        <w:t>-клетки – это естественные киллеры, они распознают измененные белки на поверхности нормальных клеток, поэтому они относятся к клетка</w:t>
      </w:r>
      <w:r w:rsidR="00431AC1">
        <w:rPr>
          <w:sz w:val="28"/>
          <w:szCs w:val="28"/>
        </w:rPr>
        <w:t>м противоопухолевого иммунитета</w:t>
      </w:r>
      <w:r w:rsidR="00082C1B">
        <w:rPr>
          <w:sz w:val="28"/>
          <w:szCs w:val="28"/>
        </w:rPr>
        <w:t xml:space="preserve">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082C1B">
        <w:rPr>
          <w:iCs/>
          <w:sz w:val="28"/>
          <w:szCs w:val="28"/>
        </w:rPr>
        <w:t>Нулевые лимфоциты</w:t>
      </w:r>
      <w:r w:rsidRPr="00943078">
        <w:rPr>
          <w:i/>
          <w:iCs/>
          <w:sz w:val="28"/>
          <w:szCs w:val="28"/>
        </w:rPr>
        <w:t xml:space="preserve"> </w:t>
      </w:r>
      <w:r w:rsidR="008F1510" w:rsidRPr="00943078">
        <w:rPr>
          <w:sz w:val="28"/>
          <w:szCs w:val="28"/>
        </w:rPr>
        <w:t>недифференцированные</w:t>
      </w:r>
      <w:r w:rsidRPr="00943078">
        <w:rPr>
          <w:sz w:val="28"/>
          <w:szCs w:val="28"/>
        </w:rPr>
        <w:t xml:space="preserve"> и относятся к резервным лимфоцитам. </w:t>
      </w:r>
    </w:p>
    <w:p w:rsid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sz w:val="28"/>
          <w:szCs w:val="28"/>
        </w:rPr>
        <w:t xml:space="preserve">Продолжительность жизни Т-лимфоцитов составляет от </w:t>
      </w:r>
      <w:r w:rsidR="008F1510" w:rsidRPr="00943078">
        <w:rPr>
          <w:sz w:val="28"/>
          <w:szCs w:val="28"/>
        </w:rPr>
        <w:t>нескольких</w:t>
      </w:r>
      <w:r w:rsidRPr="00943078">
        <w:rPr>
          <w:sz w:val="28"/>
          <w:szCs w:val="28"/>
        </w:rPr>
        <w:t xml:space="preserve"> месяцев до нескольких лет, В-лимфоцитов – от нескольких недель, до нескольких месяцев. </w:t>
      </w:r>
    </w:p>
    <w:p w:rsidR="00CA1A99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b/>
          <w:bCs/>
          <w:i/>
          <w:iCs/>
          <w:sz w:val="28"/>
          <w:szCs w:val="28"/>
        </w:rPr>
        <w:t xml:space="preserve">Моноциты. </w:t>
      </w:r>
      <w:r w:rsidRPr="00082C1B">
        <w:rPr>
          <w:bCs/>
          <w:sz w:val="28"/>
          <w:szCs w:val="28"/>
        </w:rPr>
        <w:t>С</w:t>
      </w:r>
      <w:r w:rsidRPr="00943078">
        <w:rPr>
          <w:sz w:val="28"/>
          <w:szCs w:val="28"/>
        </w:rPr>
        <w:t xml:space="preserve">оставляют </w:t>
      </w:r>
      <w:r w:rsidR="00082C1B">
        <w:rPr>
          <w:sz w:val="28"/>
          <w:szCs w:val="28"/>
        </w:rPr>
        <w:t>4</w:t>
      </w:r>
      <w:r w:rsidRPr="00943078">
        <w:rPr>
          <w:sz w:val="28"/>
          <w:szCs w:val="28"/>
        </w:rPr>
        <w:t>-</w:t>
      </w:r>
      <w:r w:rsidR="00082C1B">
        <w:rPr>
          <w:sz w:val="28"/>
          <w:szCs w:val="28"/>
        </w:rPr>
        <w:t>8</w:t>
      </w:r>
      <w:r w:rsidRPr="00943078">
        <w:rPr>
          <w:sz w:val="28"/>
          <w:szCs w:val="28"/>
        </w:rPr>
        <w:t xml:space="preserve">%, их диаметр </w:t>
      </w:r>
      <w:r w:rsidR="00082C1B">
        <w:rPr>
          <w:sz w:val="28"/>
          <w:szCs w:val="28"/>
        </w:rPr>
        <w:t xml:space="preserve">составляет </w:t>
      </w:r>
      <w:r w:rsidRPr="00943078">
        <w:rPr>
          <w:sz w:val="28"/>
          <w:szCs w:val="28"/>
        </w:rPr>
        <w:t>18</w:t>
      </w:r>
      <w:r w:rsidR="00082C1B">
        <w:rPr>
          <w:sz w:val="28"/>
          <w:szCs w:val="28"/>
        </w:rPr>
        <w:t xml:space="preserve">-20 </w:t>
      </w:r>
      <w:r w:rsidRPr="00943078">
        <w:rPr>
          <w:sz w:val="28"/>
          <w:szCs w:val="28"/>
        </w:rPr>
        <w:t xml:space="preserve">мкм, цитоплазма слабо базофильна, содержит органеллы общего значения, в том числе хорошо развитые </w:t>
      </w:r>
      <w:r w:rsidR="00603137">
        <w:rPr>
          <w:sz w:val="28"/>
          <w:szCs w:val="28"/>
        </w:rPr>
        <w:t xml:space="preserve">первичные </w:t>
      </w:r>
      <w:r w:rsidRPr="00943078">
        <w:rPr>
          <w:sz w:val="28"/>
          <w:szCs w:val="28"/>
        </w:rPr>
        <w:t xml:space="preserve">лизосомы, или </w:t>
      </w:r>
      <w:proofErr w:type="spellStart"/>
      <w:r w:rsidRPr="00943078">
        <w:rPr>
          <w:sz w:val="28"/>
          <w:szCs w:val="28"/>
        </w:rPr>
        <w:t>азурофильные</w:t>
      </w:r>
      <w:proofErr w:type="spellEnd"/>
      <w:r w:rsidRPr="00943078">
        <w:rPr>
          <w:sz w:val="28"/>
          <w:szCs w:val="28"/>
        </w:rPr>
        <w:t xml:space="preserve"> гранулы. </w:t>
      </w:r>
      <w:r w:rsidRPr="00943078">
        <w:rPr>
          <w:i/>
          <w:iCs/>
          <w:sz w:val="28"/>
          <w:szCs w:val="28"/>
        </w:rPr>
        <w:t xml:space="preserve">Ядро </w:t>
      </w:r>
      <w:r w:rsidRPr="00943078">
        <w:rPr>
          <w:sz w:val="28"/>
          <w:szCs w:val="28"/>
        </w:rPr>
        <w:t xml:space="preserve">чаще всего имеет бобовидную форму, реже – подковообразную или овальную. Моноциты циркулируют в крови </w:t>
      </w:r>
      <w:r w:rsidR="00082C1B">
        <w:rPr>
          <w:sz w:val="28"/>
          <w:szCs w:val="28"/>
        </w:rPr>
        <w:t xml:space="preserve">от </w:t>
      </w:r>
      <w:r w:rsidRPr="00943078">
        <w:rPr>
          <w:sz w:val="28"/>
          <w:szCs w:val="28"/>
        </w:rPr>
        <w:t>36</w:t>
      </w:r>
      <w:r w:rsidR="00082C1B">
        <w:rPr>
          <w:sz w:val="28"/>
          <w:szCs w:val="28"/>
        </w:rPr>
        <w:t xml:space="preserve"> часов до 4</w:t>
      </w:r>
      <w:r w:rsidRPr="00943078">
        <w:rPr>
          <w:sz w:val="28"/>
          <w:szCs w:val="28"/>
        </w:rPr>
        <w:t>-</w:t>
      </w:r>
      <w:r w:rsidR="00082C1B">
        <w:rPr>
          <w:sz w:val="28"/>
          <w:szCs w:val="28"/>
        </w:rPr>
        <w:t>х суток</w:t>
      </w:r>
      <w:r w:rsidRPr="00943078">
        <w:rPr>
          <w:sz w:val="28"/>
          <w:szCs w:val="28"/>
        </w:rPr>
        <w:t>, затем мигрируют через стенку капилляров в окружающую ткань и там дифференцируются в макрофаги</w:t>
      </w:r>
      <w:r w:rsidR="00082C1B">
        <w:rPr>
          <w:sz w:val="28"/>
          <w:szCs w:val="28"/>
        </w:rPr>
        <w:t>. Кроме типичных макрофагов в определенных тканях различают</w:t>
      </w:r>
      <w:r w:rsidR="00CA1A99">
        <w:rPr>
          <w:sz w:val="28"/>
          <w:szCs w:val="28"/>
        </w:rPr>
        <w:t>:</w:t>
      </w:r>
    </w:p>
    <w:p w:rsidR="00CA1A99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sz w:val="28"/>
          <w:szCs w:val="28"/>
        </w:rPr>
        <w:t xml:space="preserve"> </w:t>
      </w:r>
      <w:r w:rsidR="00CA1A99">
        <w:rPr>
          <w:sz w:val="28"/>
          <w:szCs w:val="28"/>
        </w:rPr>
        <w:t>- остеокласты – в костной ткани</w:t>
      </w:r>
    </w:p>
    <w:p w:rsidR="00CA1A99" w:rsidRDefault="00CA1A99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микроглиоциты</w:t>
      </w:r>
      <w:proofErr w:type="spellEnd"/>
      <w:r>
        <w:rPr>
          <w:sz w:val="28"/>
          <w:szCs w:val="28"/>
        </w:rPr>
        <w:t xml:space="preserve"> – в нервной ткани</w:t>
      </w:r>
    </w:p>
    <w:p w:rsidR="00CA1A99" w:rsidRDefault="00CA1A99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клетки «</w:t>
      </w:r>
      <w:proofErr w:type="spellStart"/>
      <w:r>
        <w:rPr>
          <w:sz w:val="28"/>
          <w:szCs w:val="28"/>
        </w:rPr>
        <w:t>кормилки</w:t>
      </w:r>
      <w:proofErr w:type="spellEnd"/>
      <w:r>
        <w:rPr>
          <w:sz w:val="28"/>
          <w:szCs w:val="28"/>
        </w:rPr>
        <w:t>» - в красном костном мозге</w:t>
      </w:r>
    </w:p>
    <w:p w:rsidR="00CA1A99" w:rsidRDefault="00CA1A99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интердигитирующие и дендритные клетки – в лимфоидных образованиях</w:t>
      </w:r>
    </w:p>
    <w:p w:rsidR="00CA1A99" w:rsidRDefault="00CA1A99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клетки </w:t>
      </w:r>
      <w:proofErr w:type="spellStart"/>
      <w:r>
        <w:rPr>
          <w:sz w:val="28"/>
          <w:szCs w:val="28"/>
        </w:rPr>
        <w:t>Купфера</w:t>
      </w:r>
      <w:proofErr w:type="spellEnd"/>
      <w:r>
        <w:rPr>
          <w:sz w:val="28"/>
          <w:szCs w:val="28"/>
        </w:rPr>
        <w:t xml:space="preserve"> или звездчатые макрофаги – в печени</w:t>
      </w:r>
    </w:p>
    <w:p w:rsidR="00CA1A99" w:rsidRDefault="00CA1A99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клетки </w:t>
      </w:r>
      <w:proofErr w:type="spellStart"/>
      <w:r>
        <w:rPr>
          <w:sz w:val="28"/>
          <w:szCs w:val="28"/>
        </w:rPr>
        <w:t>Лангерганса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внутриэпидермальные</w:t>
      </w:r>
      <w:proofErr w:type="spellEnd"/>
      <w:r>
        <w:rPr>
          <w:sz w:val="28"/>
          <w:szCs w:val="28"/>
        </w:rPr>
        <w:t xml:space="preserve"> макрофаги – в коже</w:t>
      </w:r>
    </w:p>
    <w:p w:rsidR="00CA1A99" w:rsidRDefault="00CA1A99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клетки Сорокина или альвеолярные макрофаги – в легких</w:t>
      </w:r>
    </w:p>
    <w:p w:rsidR="00CA1A99" w:rsidRDefault="00CA1A99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мезангиальные</w:t>
      </w:r>
      <w:proofErr w:type="spellEnd"/>
      <w:r>
        <w:rPr>
          <w:sz w:val="28"/>
          <w:szCs w:val="28"/>
        </w:rPr>
        <w:t xml:space="preserve"> клетки – в почках</w:t>
      </w:r>
    </w:p>
    <w:p w:rsidR="00CA1A99" w:rsidRDefault="00CA1A99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децидуальные</w:t>
      </w:r>
      <w:proofErr w:type="spellEnd"/>
      <w:r>
        <w:rPr>
          <w:sz w:val="28"/>
          <w:szCs w:val="28"/>
        </w:rPr>
        <w:t xml:space="preserve"> клетки – в плаценте матери</w:t>
      </w:r>
    </w:p>
    <w:p w:rsidR="00CA1A99" w:rsidRDefault="00CA1A99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эти макрофаги формируют в организме систему </w:t>
      </w:r>
      <w:proofErr w:type="spellStart"/>
      <w:r>
        <w:rPr>
          <w:sz w:val="28"/>
          <w:szCs w:val="28"/>
        </w:rPr>
        <w:t>мононуклеарных</w:t>
      </w:r>
      <w:proofErr w:type="spellEnd"/>
      <w:r>
        <w:rPr>
          <w:sz w:val="28"/>
          <w:szCs w:val="28"/>
        </w:rPr>
        <w:t xml:space="preserve"> фагоцитов.</w:t>
      </w:r>
    </w:p>
    <w:p w:rsidR="00CA1A99" w:rsidRDefault="00CA1A99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Превращение моноцитов в макрофаги происходит путем увеличения клеток в размере, в них накапливаются лизосомы и белоксинтезирующая система и на поверхности клетки формируются новые рецепторы. </w:t>
      </w:r>
    </w:p>
    <w:p w:rsidR="00CA1A99" w:rsidRDefault="00CA1A99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03137">
        <w:rPr>
          <w:i/>
          <w:sz w:val="28"/>
          <w:szCs w:val="28"/>
        </w:rPr>
        <w:t>Функции моноцитов (макрофагов)</w:t>
      </w:r>
      <w:r>
        <w:rPr>
          <w:sz w:val="28"/>
          <w:szCs w:val="28"/>
        </w:rPr>
        <w:t xml:space="preserve"> </w:t>
      </w:r>
      <w:r w:rsidR="00603137">
        <w:rPr>
          <w:sz w:val="28"/>
          <w:szCs w:val="28"/>
        </w:rPr>
        <w:t>–</w:t>
      </w:r>
      <w:r>
        <w:rPr>
          <w:sz w:val="28"/>
          <w:szCs w:val="28"/>
        </w:rPr>
        <w:t xml:space="preserve"> фагоцитоз</w:t>
      </w:r>
      <w:r w:rsidR="00603137">
        <w:rPr>
          <w:sz w:val="28"/>
          <w:szCs w:val="28"/>
        </w:rPr>
        <w:t xml:space="preserve"> разрушающихся клеток, представление лимфоцитам антигенов путем выделения на свою поверхность </w:t>
      </w:r>
      <w:proofErr w:type="spellStart"/>
      <w:r w:rsidR="00603137">
        <w:rPr>
          <w:sz w:val="28"/>
          <w:szCs w:val="28"/>
        </w:rPr>
        <w:t>фагоцитированные</w:t>
      </w:r>
      <w:proofErr w:type="spellEnd"/>
      <w:r w:rsidR="00603137">
        <w:rPr>
          <w:sz w:val="28"/>
          <w:szCs w:val="28"/>
        </w:rPr>
        <w:t xml:space="preserve"> чужеродные частицы которые распознают Т-лимфоциты, что запускает или усиливает иммунную реакцию. Макрофаги синтезируют </w:t>
      </w:r>
      <w:proofErr w:type="spellStart"/>
      <w:r w:rsidR="00603137">
        <w:rPr>
          <w:sz w:val="28"/>
          <w:szCs w:val="28"/>
        </w:rPr>
        <w:t>интерлейкины</w:t>
      </w:r>
      <w:proofErr w:type="spellEnd"/>
      <w:r w:rsidR="00603137">
        <w:rPr>
          <w:sz w:val="28"/>
          <w:szCs w:val="28"/>
        </w:rPr>
        <w:t xml:space="preserve">, активизирующие Т- и В-лимфоциты, интерфероны, лизоцим и </w:t>
      </w:r>
      <w:proofErr w:type="spellStart"/>
      <w:r w:rsidR="00603137">
        <w:rPr>
          <w:sz w:val="28"/>
          <w:szCs w:val="28"/>
        </w:rPr>
        <w:t>цитолитические</w:t>
      </w:r>
      <w:proofErr w:type="spellEnd"/>
      <w:r w:rsidR="00603137">
        <w:rPr>
          <w:sz w:val="28"/>
          <w:szCs w:val="28"/>
        </w:rPr>
        <w:t xml:space="preserve"> факторы атакующие вирусы, бактерии и простейшие. </w:t>
      </w:r>
    </w:p>
    <w:p w:rsid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b/>
          <w:bCs/>
          <w:sz w:val="28"/>
          <w:szCs w:val="28"/>
        </w:rPr>
        <w:t>Тромбо</w:t>
      </w:r>
      <w:r w:rsidR="00603137">
        <w:rPr>
          <w:b/>
          <w:bCs/>
          <w:sz w:val="28"/>
          <w:szCs w:val="28"/>
        </w:rPr>
        <w:t>циты</w:t>
      </w:r>
      <w:r w:rsidRPr="00943078">
        <w:rPr>
          <w:b/>
          <w:bCs/>
          <w:sz w:val="28"/>
          <w:szCs w:val="28"/>
        </w:rPr>
        <w:t xml:space="preserve">. </w:t>
      </w:r>
      <w:r w:rsidRPr="00943078">
        <w:rPr>
          <w:sz w:val="28"/>
          <w:szCs w:val="28"/>
        </w:rPr>
        <w:t>Составляют в 1 л 2</w:t>
      </w:r>
      <w:r w:rsidR="00FA10DD">
        <w:rPr>
          <w:sz w:val="28"/>
          <w:szCs w:val="28"/>
        </w:rPr>
        <w:t>0</w:t>
      </w:r>
      <w:r w:rsidRPr="00943078">
        <w:rPr>
          <w:sz w:val="28"/>
          <w:szCs w:val="28"/>
        </w:rPr>
        <w:t>0-</w:t>
      </w:r>
      <w:r w:rsidR="00FA10DD">
        <w:rPr>
          <w:sz w:val="28"/>
          <w:szCs w:val="28"/>
        </w:rPr>
        <w:t>4</w:t>
      </w:r>
      <w:r w:rsidRPr="00943078">
        <w:rPr>
          <w:sz w:val="28"/>
          <w:szCs w:val="28"/>
        </w:rPr>
        <w:t>00х10</w:t>
      </w:r>
      <w:r w:rsidR="00FA10DD" w:rsidRPr="00FA10DD">
        <w:rPr>
          <w:sz w:val="28"/>
          <w:szCs w:val="28"/>
          <w:vertAlign w:val="superscript"/>
        </w:rPr>
        <w:t>9</w:t>
      </w:r>
      <w:r w:rsidR="00FA10DD">
        <w:rPr>
          <w:sz w:val="28"/>
          <w:szCs w:val="28"/>
        </w:rPr>
        <w:t>. П</w:t>
      </w:r>
      <w:r w:rsidRPr="00943078">
        <w:rPr>
          <w:sz w:val="28"/>
          <w:szCs w:val="28"/>
        </w:rPr>
        <w:t xml:space="preserve">редставляют собой частицы цитоплазмы, отщепляющиеся от гигантских клеток красного костного мозга – мегакариоцитов. Диаметр тромбоцитов 2-3 мкм. Тромбоциты состоят из </w:t>
      </w:r>
      <w:r w:rsidR="00FA10DD">
        <w:rPr>
          <w:sz w:val="28"/>
          <w:szCs w:val="28"/>
        </w:rPr>
        <w:t xml:space="preserve">центральной части - </w:t>
      </w:r>
      <w:proofErr w:type="spellStart"/>
      <w:r w:rsidR="00FA10DD" w:rsidRPr="00943078">
        <w:rPr>
          <w:sz w:val="28"/>
          <w:szCs w:val="28"/>
        </w:rPr>
        <w:t>грануломера</w:t>
      </w:r>
      <w:proofErr w:type="spellEnd"/>
      <w:r w:rsidR="00FA10DD" w:rsidRPr="00943078">
        <w:rPr>
          <w:sz w:val="28"/>
          <w:szCs w:val="28"/>
        </w:rPr>
        <w:t xml:space="preserve"> </w:t>
      </w:r>
      <w:r w:rsidR="00FA10DD">
        <w:rPr>
          <w:sz w:val="28"/>
          <w:szCs w:val="28"/>
        </w:rPr>
        <w:t xml:space="preserve">или </w:t>
      </w:r>
      <w:r w:rsidR="00FA10DD" w:rsidRPr="00943078">
        <w:rPr>
          <w:sz w:val="28"/>
          <w:szCs w:val="28"/>
        </w:rPr>
        <w:t xml:space="preserve">хромомера </w:t>
      </w:r>
      <w:r w:rsidR="00FA10DD">
        <w:rPr>
          <w:sz w:val="28"/>
          <w:szCs w:val="28"/>
        </w:rPr>
        <w:t xml:space="preserve">с выраженной зернистостью и периферической части – </w:t>
      </w:r>
      <w:proofErr w:type="spellStart"/>
      <w:r w:rsidR="00FA10DD">
        <w:rPr>
          <w:sz w:val="28"/>
          <w:szCs w:val="28"/>
        </w:rPr>
        <w:t>гиаломера</w:t>
      </w:r>
      <w:proofErr w:type="spellEnd"/>
      <w:r w:rsidR="00FA10DD">
        <w:rPr>
          <w:sz w:val="28"/>
          <w:szCs w:val="28"/>
        </w:rPr>
        <w:t xml:space="preserve"> имеющего гомогенное строение</w:t>
      </w:r>
      <w:r w:rsidRPr="00943078">
        <w:rPr>
          <w:sz w:val="28"/>
          <w:szCs w:val="28"/>
        </w:rPr>
        <w:t xml:space="preserve">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i/>
          <w:iCs/>
          <w:sz w:val="28"/>
          <w:szCs w:val="28"/>
        </w:rPr>
        <w:t xml:space="preserve">Плазмолемма тромбоцитов </w:t>
      </w:r>
      <w:r w:rsidRPr="00943078">
        <w:rPr>
          <w:sz w:val="28"/>
          <w:szCs w:val="28"/>
        </w:rPr>
        <w:t xml:space="preserve">покрыта толстым </w:t>
      </w:r>
      <w:r w:rsidR="00D467E8">
        <w:rPr>
          <w:sz w:val="28"/>
          <w:szCs w:val="28"/>
        </w:rPr>
        <w:t>слоем</w:t>
      </w:r>
      <w:r w:rsidRPr="00943078">
        <w:rPr>
          <w:sz w:val="28"/>
          <w:szCs w:val="28"/>
        </w:rPr>
        <w:t xml:space="preserve"> гликокаликс</w:t>
      </w:r>
      <w:r w:rsidR="00D467E8">
        <w:rPr>
          <w:sz w:val="28"/>
          <w:szCs w:val="28"/>
        </w:rPr>
        <w:t>а, содерж</w:t>
      </w:r>
      <w:r w:rsidR="00810803">
        <w:rPr>
          <w:sz w:val="28"/>
          <w:szCs w:val="28"/>
        </w:rPr>
        <w:t>ит</w:t>
      </w:r>
      <w:r w:rsidR="00D467E8">
        <w:rPr>
          <w:sz w:val="28"/>
          <w:szCs w:val="28"/>
        </w:rPr>
        <w:t xml:space="preserve"> большое количество фосфолипидов и </w:t>
      </w:r>
      <w:proofErr w:type="spellStart"/>
      <w:r w:rsidR="00D467E8">
        <w:rPr>
          <w:sz w:val="28"/>
          <w:szCs w:val="28"/>
        </w:rPr>
        <w:t>фосфопротеинов</w:t>
      </w:r>
      <w:proofErr w:type="spellEnd"/>
      <w:r w:rsidR="00D467E8">
        <w:rPr>
          <w:sz w:val="28"/>
          <w:szCs w:val="28"/>
        </w:rPr>
        <w:t>, что придает тромбоцитам отрицательный заряд</w:t>
      </w:r>
      <w:r w:rsidRPr="00943078">
        <w:rPr>
          <w:sz w:val="28"/>
          <w:szCs w:val="28"/>
        </w:rPr>
        <w:t xml:space="preserve">. </w:t>
      </w:r>
    </w:p>
    <w:p w:rsidR="00943078" w:rsidRPr="00943078" w:rsidRDefault="00943078" w:rsidP="00943078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43078">
        <w:rPr>
          <w:sz w:val="28"/>
          <w:szCs w:val="28"/>
        </w:rPr>
        <w:t xml:space="preserve">Различают 5 разновидностей тромбоцитов: 1) юные; 2) зрелые; 3) старые; 4) дегенеративные; 5) гигантские. </w:t>
      </w:r>
      <w:r w:rsidRPr="00943078">
        <w:rPr>
          <w:i/>
          <w:iCs/>
          <w:sz w:val="28"/>
          <w:szCs w:val="28"/>
        </w:rPr>
        <w:t xml:space="preserve">Функция </w:t>
      </w:r>
      <w:r w:rsidRPr="00943078">
        <w:rPr>
          <w:sz w:val="28"/>
          <w:szCs w:val="28"/>
        </w:rPr>
        <w:t xml:space="preserve">тромбоцитов – участие в образовании тромбов при повреждении кровеносных сосудов. </w:t>
      </w:r>
    </w:p>
    <w:p w:rsidR="00431AC1" w:rsidRDefault="00431AC1" w:rsidP="005702D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2D7" w:rsidRPr="00FE3E59" w:rsidRDefault="005702D7" w:rsidP="005702D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E3E59">
        <w:rPr>
          <w:rFonts w:ascii="Times New Roman" w:hAnsi="Times New Roman" w:cs="Times New Roman"/>
          <w:b/>
          <w:sz w:val="28"/>
          <w:szCs w:val="28"/>
        </w:rPr>
        <w:t>. ОСОБЕННОСТИ КРОВИ У СЕЛЬСКОХОЗЯЙСТВЕННЫХ ЖИВОТНЫХ</w:t>
      </w:r>
    </w:p>
    <w:p w:rsidR="005702D7" w:rsidRDefault="005702D7" w:rsidP="005702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2D8">
        <w:rPr>
          <w:rFonts w:ascii="Times New Roman" w:hAnsi="Times New Roman" w:cs="Times New Roman"/>
          <w:i/>
          <w:sz w:val="28"/>
          <w:szCs w:val="28"/>
        </w:rPr>
        <w:t>Крупный рогатый скот</w:t>
      </w:r>
      <w:r>
        <w:rPr>
          <w:rFonts w:ascii="Times New Roman" w:hAnsi="Times New Roman" w:cs="Times New Roman"/>
          <w:sz w:val="28"/>
          <w:szCs w:val="28"/>
        </w:rPr>
        <w:t xml:space="preserve"> – диаметр эритроцита 5,1 мкм, дискоидальной формы. Количество лимфоцитов составляет 54%, сегментоядерных нейтрофилов 25%, палочкоядерных нейтрофилов 6%. Число сегментов в сегментоядерных нейтрофилах – 4. Количество эозинофилов 7%, количество сегментов ядра – 2-3. Количество базофилов 0,5-1%, ядра имеют форму розетки. Количество моноцитов 7%. </w:t>
      </w:r>
    </w:p>
    <w:p w:rsidR="005702D7" w:rsidRDefault="005702D7" w:rsidP="005702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2D8">
        <w:rPr>
          <w:rFonts w:ascii="Times New Roman" w:hAnsi="Times New Roman" w:cs="Times New Roman"/>
          <w:i/>
          <w:sz w:val="28"/>
          <w:szCs w:val="28"/>
        </w:rPr>
        <w:t>Лошадь</w:t>
      </w:r>
      <w:r>
        <w:rPr>
          <w:rFonts w:ascii="Times New Roman" w:hAnsi="Times New Roman" w:cs="Times New Roman"/>
          <w:sz w:val="28"/>
          <w:szCs w:val="28"/>
        </w:rPr>
        <w:t xml:space="preserve"> - диаметр эритроцита 5,6 мкм, дискоидальной формы. Количество лимфоцитов составляет 40%, сегментоядерных нейтрофилов 48-50%, палочкоядерных нейтрофилов 4%. Число сегментов в сегментоядерных нейтрофилах – 4. Количество эозинофилов 0,6%, количество сегментов ядра – 2-3, очень крупные оксифильные гранулы. Количество базофилов 0,6%, ядра имеют форму клевера. Количество моноцитов 3%.</w:t>
      </w:r>
    </w:p>
    <w:p w:rsidR="005702D7" w:rsidRDefault="005702D7" w:rsidP="005702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2D8">
        <w:rPr>
          <w:rFonts w:ascii="Times New Roman" w:hAnsi="Times New Roman" w:cs="Times New Roman"/>
          <w:i/>
          <w:sz w:val="28"/>
          <w:szCs w:val="28"/>
        </w:rPr>
        <w:t xml:space="preserve">Кролик </w:t>
      </w:r>
      <w:r>
        <w:rPr>
          <w:rFonts w:ascii="Times New Roman" w:hAnsi="Times New Roman" w:cs="Times New Roman"/>
          <w:sz w:val="28"/>
          <w:szCs w:val="28"/>
        </w:rPr>
        <w:t xml:space="preserve">- диаметр эритроцита 6 мкм, дискоидальной формы. Количество лимфоцитов составляет 60%, сегментоядерных нейтрофилов 30%, палочкоядерные нейтрофилы редкие. В цитоплазме нейтрофилов у кролика гранулы прокрашиваются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оксифильно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поэтому их называют псевдоэозинофильными гранулоцитами. Количество эозинофилов 1%. Количество базофилов 5%. Количество моноцитов 4%.</w:t>
      </w:r>
    </w:p>
    <w:p w:rsidR="005702D7" w:rsidRDefault="005702D7" w:rsidP="005702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2D8">
        <w:rPr>
          <w:rFonts w:ascii="Times New Roman" w:hAnsi="Times New Roman" w:cs="Times New Roman"/>
          <w:i/>
          <w:sz w:val="28"/>
          <w:szCs w:val="28"/>
        </w:rPr>
        <w:t>Собака</w:t>
      </w:r>
      <w:r>
        <w:rPr>
          <w:rFonts w:ascii="Times New Roman" w:hAnsi="Times New Roman" w:cs="Times New Roman"/>
          <w:sz w:val="28"/>
          <w:szCs w:val="28"/>
        </w:rPr>
        <w:t xml:space="preserve"> - диаметр эритроцита 5,6 мкм, дискоидальной формы. Количество лимфоцитов составляет 25%, сегментоядерных нейтрофилов 58%, палочкоядерных нейтрофилов 3%. Число сегментов в сегментоядерных нейтрофилах – 5. Количество эозинофилов 6%, количество сегментов ядра – 2-3. Количество базофилов 1%. Количество моноцитов 7%.</w:t>
      </w:r>
    </w:p>
    <w:p w:rsidR="005702D7" w:rsidRDefault="005702D7" w:rsidP="005702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DE5">
        <w:rPr>
          <w:rFonts w:ascii="Times New Roman" w:hAnsi="Times New Roman" w:cs="Times New Roman"/>
          <w:i/>
          <w:sz w:val="28"/>
          <w:szCs w:val="28"/>
        </w:rPr>
        <w:t>Кошка</w:t>
      </w:r>
      <w:r>
        <w:rPr>
          <w:rFonts w:ascii="Times New Roman" w:hAnsi="Times New Roman" w:cs="Times New Roman"/>
          <w:sz w:val="28"/>
          <w:szCs w:val="28"/>
        </w:rPr>
        <w:t xml:space="preserve"> - диаметр эритроцита 5 мкм, дискоидальной формы. Количество лимфоцитов составляет 36-51%, сегментоядерных нейтрофилов 40%, палочкоядерных нейтрофилов 3%. Число сегментов в сегментоядерных нейтрофилах – 5. Количество эозинофилов 1%. Количество базофилов 0,1%. Количество моноцитов 1-4%.</w:t>
      </w:r>
    </w:p>
    <w:p w:rsidR="005702D7" w:rsidRPr="004462D8" w:rsidRDefault="005702D7" w:rsidP="005702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2D8">
        <w:rPr>
          <w:rFonts w:ascii="Times New Roman" w:hAnsi="Times New Roman" w:cs="Times New Roman"/>
          <w:i/>
          <w:sz w:val="28"/>
          <w:szCs w:val="28"/>
        </w:rPr>
        <w:t>У кур</w:t>
      </w:r>
      <w:r>
        <w:rPr>
          <w:rFonts w:ascii="Times New Roman" w:hAnsi="Times New Roman" w:cs="Times New Roman"/>
          <w:sz w:val="28"/>
          <w:szCs w:val="28"/>
        </w:rPr>
        <w:t xml:space="preserve"> – эритроциты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элипсоидной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формы, содержат овальное ядро, диаметр эритроцитов 12х7,5 мкм. Количество эритроцитов в 1мм</w:t>
      </w:r>
      <w:r w:rsidRPr="005F46E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крови 3,5 млн. Цитоплазма эритроцитов резко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оксифильна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ядро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гиперхромное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органеллы отсутствуют. Продолжительность жизни 20-30 суток. У птицы отсутствуют регулярные естественные антитела в сыворотке крови, группу крови определяют на основании антигенного состава эритроцитов. Тромбоциты – вытянутой формы, в 1мм</w:t>
      </w:r>
      <w:r w:rsidRPr="005F46E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крови их количество составляет 20-45 тыс. Количество лимфоцитов 50%, сегментоядерных нейтрофилов 36%, их цитоплазма содержит крупные эозинофильные гранулы палочковидной формы, поэтому их называют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псевдоэозинофилы</w:t>
      </w:r>
      <w:proofErr w:type="spellEnd"/>
      <w:r>
        <w:rPr>
          <w:rFonts w:ascii="Times New Roman" w:hAnsi="Times New Roman" w:cs="Times New Roman"/>
          <w:sz w:val="28"/>
          <w:szCs w:val="28"/>
        </w:rPr>
        <w:t>. Палочкоядерные нейтрофилы редкие Количество моноцитов 6-7%, эозинофилов 4%, базофилов 3-4%.</w:t>
      </w:r>
    </w:p>
    <w:sectPr w:rsidR="005702D7" w:rsidRPr="0044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90"/>
    <w:rsid w:val="000335DF"/>
    <w:rsid w:val="000751B9"/>
    <w:rsid w:val="00082C1B"/>
    <w:rsid w:val="000D6491"/>
    <w:rsid w:val="000F46E6"/>
    <w:rsid w:val="00117D8B"/>
    <w:rsid w:val="0018150B"/>
    <w:rsid w:val="00186664"/>
    <w:rsid w:val="001C56A1"/>
    <w:rsid w:val="002433AC"/>
    <w:rsid w:val="0024639D"/>
    <w:rsid w:val="00270C59"/>
    <w:rsid w:val="002A51AE"/>
    <w:rsid w:val="002A6D68"/>
    <w:rsid w:val="00306E55"/>
    <w:rsid w:val="00353931"/>
    <w:rsid w:val="003E55FE"/>
    <w:rsid w:val="00426D2F"/>
    <w:rsid w:val="00431AC1"/>
    <w:rsid w:val="004462D8"/>
    <w:rsid w:val="00446482"/>
    <w:rsid w:val="0045546E"/>
    <w:rsid w:val="0052773E"/>
    <w:rsid w:val="005402A7"/>
    <w:rsid w:val="005702D7"/>
    <w:rsid w:val="005C2D8F"/>
    <w:rsid w:val="005F46EF"/>
    <w:rsid w:val="00603137"/>
    <w:rsid w:val="00795EE1"/>
    <w:rsid w:val="007E76C7"/>
    <w:rsid w:val="00810803"/>
    <w:rsid w:val="008A2E97"/>
    <w:rsid w:val="008D5DE5"/>
    <w:rsid w:val="008F1216"/>
    <w:rsid w:val="008F1510"/>
    <w:rsid w:val="00916EEC"/>
    <w:rsid w:val="00943078"/>
    <w:rsid w:val="00AA3C8C"/>
    <w:rsid w:val="00B0526F"/>
    <w:rsid w:val="00B15C35"/>
    <w:rsid w:val="00B63884"/>
    <w:rsid w:val="00B828C7"/>
    <w:rsid w:val="00BB1E94"/>
    <w:rsid w:val="00C202A0"/>
    <w:rsid w:val="00C60B53"/>
    <w:rsid w:val="00C80A7B"/>
    <w:rsid w:val="00CA1A99"/>
    <w:rsid w:val="00CD60E9"/>
    <w:rsid w:val="00D467E8"/>
    <w:rsid w:val="00DD3690"/>
    <w:rsid w:val="00DE3931"/>
    <w:rsid w:val="00E41969"/>
    <w:rsid w:val="00E92BE2"/>
    <w:rsid w:val="00EB09BB"/>
    <w:rsid w:val="00EF4A36"/>
    <w:rsid w:val="00F2786F"/>
    <w:rsid w:val="00F418CC"/>
    <w:rsid w:val="00FA10DD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F12FC1-04C3-4D18-A3C1-F2A7B8D5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3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11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2020-10-06T19:23:00Z</dcterms:created>
  <dcterms:modified xsi:type="dcterms:W3CDTF">2021-02-11T20:48:00Z</dcterms:modified>
</cp:coreProperties>
</file>